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724C" w14:textId="77777777" w:rsidR="007929C0" w:rsidRPr="00F15506" w:rsidRDefault="007929C0" w:rsidP="007929C0">
      <w:pPr>
        <w:pStyle w:val="Style19"/>
        <w:widowControl/>
        <w:jc w:val="center"/>
        <w:rPr>
          <w:rStyle w:val="FontStyle25"/>
          <w:b/>
        </w:rPr>
      </w:pPr>
      <w:r w:rsidRPr="00F15506">
        <w:rPr>
          <w:rStyle w:val="FontStyle25"/>
          <w:b/>
        </w:rPr>
        <w:t>TRIBUNALE PER I MINORENNI DI MILANO</w:t>
      </w:r>
    </w:p>
    <w:p w14:paraId="6A7F9C77" w14:textId="77777777" w:rsidR="007929C0" w:rsidRDefault="007929C0">
      <w:pPr>
        <w:pStyle w:val="Style1"/>
        <w:widowControl/>
        <w:ind w:left="2534"/>
        <w:jc w:val="both"/>
        <w:rPr>
          <w:rStyle w:val="FontStyle22"/>
          <w:u w:val="single"/>
        </w:rPr>
      </w:pPr>
    </w:p>
    <w:p w14:paraId="79114E98" w14:textId="73F3C954" w:rsidR="0095128F" w:rsidRPr="008C69D2" w:rsidRDefault="006B599C">
      <w:pPr>
        <w:pStyle w:val="Style1"/>
        <w:widowControl/>
        <w:ind w:left="2534"/>
        <w:jc w:val="both"/>
        <w:rPr>
          <w:rStyle w:val="FontStyle22"/>
          <w:sz w:val="24"/>
          <w:szCs w:val="24"/>
          <w:u w:val="single"/>
        </w:rPr>
      </w:pPr>
      <w:r w:rsidRPr="008C69D2">
        <w:rPr>
          <w:rStyle w:val="FontStyle22"/>
          <w:sz w:val="24"/>
          <w:szCs w:val="24"/>
          <w:u w:val="single"/>
        </w:rPr>
        <w:t>Richiesta copia atti in materia penale</w:t>
      </w:r>
    </w:p>
    <w:p w14:paraId="28011BB3" w14:textId="77777777" w:rsidR="0095128F" w:rsidRDefault="0095128F">
      <w:pPr>
        <w:widowControl/>
        <w:spacing w:after="47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320"/>
        <w:gridCol w:w="3994"/>
        <w:gridCol w:w="2059"/>
      </w:tblGrid>
      <w:tr w:rsidR="0095128F" w:rsidRPr="00F15506" w14:paraId="3F6C9E2F" w14:textId="77777777" w:rsidTr="008C69D2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3037EE" w14:textId="77777777" w:rsidR="00ED4BB7" w:rsidRPr="00F15506" w:rsidRDefault="006B599C">
            <w:pPr>
              <w:pStyle w:val="Style2"/>
              <w:widowControl/>
              <w:rPr>
                <w:rStyle w:val="FontStyle23"/>
                <w:b/>
              </w:rPr>
            </w:pPr>
            <w:r w:rsidRPr="00F15506">
              <w:rPr>
                <w:rStyle w:val="FontStyle23"/>
                <w:b/>
              </w:rPr>
              <w:t>Procedimento penale</w:t>
            </w:r>
          </w:p>
          <w:p w14:paraId="4D906CE1" w14:textId="74D01173" w:rsidR="0095128F" w:rsidRPr="00F15506" w:rsidRDefault="006B599C">
            <w:pPr>
              <w:pStyle w:val="Style2"/>
              <w:widowControl/>
              <w:rPr>
                <w:rStyle w:val="FontStyle23"/>
                <w:b/>
              </w:rPr>
            </w:pPr>
            <w:r w:rsidRPr="00F15506">
              <w:rPr>
                <w:rStyle w:val="FontStyle23"/>
                <w:b/>
              </w:rPr>
              <w:t xml:space="preserve"> A carico di: </w:t>
            </w:r>
            <w:proofErr w:type="gramStart"/>
            <w:r w:rsidRPr="00F15506">
              <w:rPr>
                <w:rStyle w:val="FontStyle23"/>
                <w:b/>
              </w:rPr>
              <w:t>Nome:</w:t>
            </w:r>
            <w:r w:rsidR="0073607C" w:rsidRPr="00F15506">
              <w:rPr>
                <w:rStyle w:val="FontStyle23"/>
                <w:b/>
              </w:rPr>
              <w:t xml:space="preserve">   </w:t>
            </w:r>
            <w:proofErr w:type="gramEnd"/>
            <w:r w:rsidR="0073607C" w:rsidRPr="00F15506">
              <w:rPr>
                <w:rStyle w:val="FontStyle23"/>
                <w:b/>
              </w:rPr>
              <w:t xml:space="preserve">                               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EBA41C" w14:textId="77777777" w:rsidR="0095128F" w:rsidRPr="00F15506" w:rsidRDefault="0095128F">
            <w:pPr>
              <w:pStyle w:val="Style3"/>
              <w:widowControl/>
              <w:rPr>
                <w:rStyle w:val="FontStyle23"/>
                <w:b/>
              </w:rPr>
            </w:pPr>
          </w:p>
          <w:p w14:paraId="50992FB6" w14:textId="3D985A74" w:rsidR="00ED4BB7" w:rsidRDefault="00ED4BB7" w:rsidP="00ED4B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15506">
              <w:rPr>
                <w:rFonts w:ascii="Calibri" w:hAnsi="Calibri" w:cs="Calibri"/>
                <w:b/>
                <w:sz w:val="18"/>
                <w:szCs w:val="18"/>
              </w:rPr>
              <w:t>N.____</w:t>
            </w:r>
            <w:r w:rsidR="001227B4">
              <w:rPr>
                <w:rFonts w:ascii="Calibri" w:hAnsi="Calibri" w:cs="Calibri"/>
                <w:b/>
                <w:sz w:val="18"/>
                <w:szCs w:val="18"/>
              </w:rPr>
              <w:t>_______</w:t>
            </w:r>
          </w:p>
          <w:p w14:paraId="09C77AD4" w14:textId="77777777" w:rsidR="001227B4" w:rsidRPr="00F15506" w:rsidRDefault="001227B4" w:rsidP="00ED4B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FC840D2" w14:textId="7048391C" w:rsidR="008C69D2" w:rsidRPr="00F15506" w:rsidRDefault="001227B4" w:rsidP="00ED4B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N.___________</w:t>
            </w:r>
          </w:p>
          <w:p w14:paraId="38ADDF30" w14:textId="6822DE02" w:rsidR="008C69D2" w:rsidRPr="00F15506" w:rsidRDefault="008C69D2" w:rsidP="00ED4BB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57FA0D" w14:textId="62DE99E6" w:rsidR="0095128F" w:rsidRPr="00F15506" w:rsidRDefault="006B599C">
            <w:pPr>
              <w:pStyle w:val="Style4"/>
              <w:widowControl/>
              <w:spacing w:line="259" w:lineRule="exact"/>
              <w:rPr>
                <w:rStyle w:val="FontStyle24"/>
                <w:b/>
              </w:rPr>
            </w:pPr>
            <w:r w:rsidRPr="00F15506">
              <w:rPr>
                <w:rStyle w:val="FontStyle24"/>
                <w:b/>
              </w:rPr>
              <w:t>Dati relativi al procedimento</w:t>
            </w:r>
          </w:p>
          <w:p w14:paraId="3FF292EA" w14:textId="47CFE6A3" w:rsidR="00ED4BB7" w:rsidRPr="00F15506" w:rsidRDefault="00ED4BB7">
            <w:pPr>
              <w:pStyle w:val="Style5"/>
              <w:widowControl/>
              <w:rPr>
                <w:rStyle w:val="FontStyle23"/>
                <w:b/>
              </w:rPr>
            </w:pPr>
            <w:r w:rsidRPr="00F15506">
              <w:rPr>
                <w:rStyle w:val="FontStyle23"/>
                <w:b/>
                <w:bCs/>
              </w:rPr>
              <w:t xml:space="preserve"> </w:t>
            </w:r>
            <w:r w:rsidR="00493C2D" w:rsidRPr="00F15506">
              <w:rPr>
                <w:rStyle w:val="FontStyle23"/>
                <w:b/>
                <w:bCs/>
              </w:rPr>
              <w:t>O</w:t>
            </w:r>
            <w:r w:rsidR="006B599C" w:rsidRPr="00F15506">
              <w:rPr>
                <w:rStyle w:val="FontStyle23"/>
                <w:b/>
              </w:rPr>
              <w:t xml:space="preserve"> R.G. DIB</w:t>
            </w:r>
            <w:r w:rsidR="00EC4645" w:rsidRPr="00F15506">
              <w:rPr>
                <w:rStyle w:val="FontStyle23"/>
                <w:b/>
              </w:rPr>
              <w:t xml:space="preserve"> </w:t>
            </w:r>
            <w:r w:rsidR="006B599C" w:rsidRPr="00F15506">
              <w:rPr>
                <w:rStyle w:val="FontStyle23"/>
                <w:b/>
              </w:rPr>
              <w:t xml:space="preserve">   </w:t>
            </w:r>
            <w:r w:rsidR="00493C2D" w:rsidRPr="00F15506">
              <w:rPr>
                <w:rStyle w:val="FontStyle23"/>
                <w:b/>
              </w:rPr>
              <w:t xml:space="preserve">   </w:t>
            </w:r>
            <w:r w:rsidR="001227B4">
              <w:rPr>
                <w:rStyle w:val="FontStyle23"/>
                <w:b/>
              </w:rPr>
              <w:t xml:space="preserve">       </w:t>
            </w:r>
            <w:proofErr w:type="gramStart"/>
            <w:r w:rsidR="00493C2D" w:rsidRPr="00F15506">
              <w:rPr>
                <w:rStyle w:val="FontStyle23"/>
                <w:b/>
                <w:bCs/>
              </w:rPr>
              <w:t>O</w:t>
            </w:r>
            <w:r w:rsidR="00493C2D" w:rsidRPr="00F15506">
              <w:rPr>
                <w:rStyle w:val="FontStyle23"/>
                <w:b/>
              </w:rPr>
              <w:t xml:space="preserve">  </w:t>
            </w:r>
            <w:r w:rsidRPr="00F15506">
              <w:rPr>
                <w:rStyle w:val="FontStyle23"/>
                <w:b/>
              </w:rPr>
              <w:t xml:space="preserve">R </w:t>
            </w:r>
            <w:r w:rsidR="006B599C" w:rsidRPr="00F15506">
              <w:rPr>
                <w:rStyle w:val="FontStyle23"/>
                <w:b/>
              </w:rPr>
              <w:t>.G.</w:t>
            </w:r>
            <w:proofErr w:type="gramEnd"/>
            <w:r w:rsidR="006B599C" w:rsidRPr="00F15506">
              <w:rPr>
                <w:rStyle w:val="FontStyle23"/>
                <w:b/>
              </w:rPr>
              <w:t xml:space="preserve"> G.I.P.</w:t>
            </w:r>
            <w:r w:rsidRPr="00F15506">
              <w:rPr>
                <w:rStyle w:val="FontStyle23"/>
                <w:b/>
              </w:rPr>
              <w:t xml:space="preserve">   </w:t>
            </w:r>
            <w:r w:rsidR="001227B4">
              <w:rPr>
                <w:rStyle w:val="FontStyle23"/>
                <w:b/>
              </w:rPr>
              <w:t xml:space="preserve">         </w:t>
            </w:r>
            <w:r w:rsidR="00493C2D" w:rsidRPr="00F15506">
              <w:rPr>
                <w:rStyle w:val="FontStyle23"/>
                <w:b/>
                <w:bCs/>
              </w:rPr>
              <w:t>O</w:t>
            </w:r>
            <w:r w:rsidR="00493C2D" w:rsidRPr="00F15506">
              <w:rPr>
                <w:rStyle w:val="FontStyle23"/>
                <w:b/>
              </w:rPr>
              <w:t xml:space="preserve"> </w:t>
            </w:r>
            <w:r w:rsidRPr="00F15506">
              <w:rPr>
                <w:rStyle w:val="FontStyle23"/>
                <w:b/>
              </w:rPr>
              <w:t>R.G. G.U.P.</w:t>
            </w:r>
          </w:p>
          <w:p w14:paraId="44BFD13C" w14:textId="77777777" w:rsidR="001227B4" w:rsidRDefault="00ED4BB7">
            <w:pPr>
              <w:pStyle w:val="Style5"/>
              <w:widowControl/>
              <w:rPr>
                <w:rStyle w:val="FontStyle23"/>
                <w:b/>
              </w:rPr>
            </w:pPr>
            <w:r w:rsidRPr="00F15506">
              <w:rPr>
                <w:rStyle w:val="FontStyle23"/>
                <w:b/>
              </w:rPr>
              <w:t xml:space="preserve"> </w:t>
            </w:r>
          </w:p>
          <w:p w14:paraId="27206E62" w14:textId="0DCAC9CF" w:rsidR="0095128F" w:rsidRPr="00F15506" w:rsidRDefault="00493C2D">
            <w:pPr>
              <w:pStyle w:val="Style5"/>
              <w:widowControl/>
              <w:rPr>
                <w:rStyle w:val="FontStyle23"/>
                <w:b/>
              </w:rPr>
            </w:pPr>
            <w:r w:rsidRPr="00F15506">
              <w:rPr>
                <w:rStyle w:val="FontStyle23"/>
                <w:b/>
                <w:bCs/>
              </w:rPr>
              <w:t>O</w:t>
            </w:r>
            <w:r w:rsidR="00ED4BB7" w:rsidRPr="00F15506">
              <w:rPr>
                <w:rStyle w:val="FontStyle23"/>
                <w:b/>
              </w:rPr>
              <w:t xml:space="preserve">   </w:t>
            </w:r>
            <w:r w:rsidR="006B599C" w:rsidRPr="00F15506">
              <w:rPr>
                <w:rStyle w:val="FontStyle23"/>
                <w:b/>
              </w:rPr>
              <w:t>R.G. N.R.</w:t>
            </w:r>
          </w:p>
          <w:p w14:paraId="7048924F" w14:textId="37ACC9F7" w:rsidR="00EC4645" w:rsidRPr="00F15506" w:rsidRDefault="00ED4BB7">
            <w:pPr>
              <w:pStyle w:val="Style3"/>
              <w:widowControl/>
              <w:rPr>
                <w:rStyle w:val="FontStyle23"/>
                <w:b/>
              </w:rPr>
            </w:pPr>
            <w:r w:rsidRPr="00F15506">
              <w:rPr>
                <w:rStyle w:val="FontStyle23"/>
                <w:b/>
              </w:rPr>
              <w:t xml:space="preserve"> </w:t>
            </w:r>
          </w:p>
          <w:p w14:paraId="22377F25" w14:textId="7147F32A" w:rsidR="0095128F" w:rsidRPr="00F15506" w:rsidRDefault="006B599C">
            <w:pPr>
              <w:pStyle w:val="Style3"/>
              <w:widowControl/>
              <w:rPr>
                <w:rStyle w:val="FontStyle23"/>
                <w:b/>
              </w:rPr>
            </w:pPr>
            <w:r w:rsidRPr="00F15506">
              <w:rPr>
                <w:rStyle w:val="FontStyle23"/>
                <w:b/>
              </w:rPr>
              <w:t>Cognome:</w:t>
            </w:r>
          </w:p>
        </w:tc>
        <w:tc>
          <w:tcPr>
            <w:tcW w:w="2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56FBE" w14:textId="680F670F" w:rsidR="0095128F" w:rsidRPr="00F15506" w:rsidRDefault="0095128F">
            <w:pPr>
              <w:pStyle w:val="Style5"/>
              <w:widowControl/>
              <w:spacing w:line="240" w:lineRule="auto"/>
              <w:rPr>
                <w:rStyle w:val="FontStyle23"/>
                <w:b/>
              </w:rPr>
            </w:pPr>
          </w:p>
        </w:tc>
      </w:tr>
      <w:tr w:rsidR="0095128F" w:rsidRPr="00F15506" w14:paraId="3E547061" w14:textId="77777777" w:rsidTr="008C69D2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FD3E40" w14:textId="77777777" w:rsidR="0095128F" w:rsidRPr="00F15506" w:rsidRDefault="006B599C">
            <w:pPr>
              <w:pStyle w:val="Style2"/>
              <w:widowControl/>
              <w:spacing w:line="240" w:lineRule="auto"/>
              <w:ind w:left="950"/>
              <w:rPr>
                <w:rStyle w:val="FontStyle23"/>
                <w:b/>
              </w:rPr>
            </w:pPr>
            <w:r w:rsidRPr="00F15506">
              <w:rPr>
                <w:rStyle w:val="FontStyle23"/>
                <w:b/>
              </w:rPr>
              <w:t>Giudice: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49FA89" w14:textId="77777777" w:rsidR="0095128F" w:rsidRPr="00F15506" w:rsidRDefault="0095128F">
            <w:pPr>
              <w:pStyle w:val="Style15"/>
              <w:widowControl/>
              <w:rPr>
                <w:b/>
              </w:rPr>
            </w:pPr>
          </w:p>
        </w:tc>
        <w:tc>
          <w:tcPr>
            <w:tcW w:w="3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1D3914" w14:textId="77777777" w:rsidR="0095128F" w:rsidRPr="00F15506" w:rsidRDefault="006B599C">
            <w:pPr>
              <w:pStyle w:val="Style2"/>
              <w:widowControl/>
              <w:spacing w:line="240" w:lineRule="auto"/>
              <w:ind w:left="1747"/>
              <w:rPr>
                <w:rStyle w:val="FontStyle23"/>
                <w:b/>
              </w:rPr>
            </w:pPr>
            <w:r w:rsidRPr="00F15506">
              <w:rPr>
                <w:rStyle w:val="FontStyle23"/>
                <w:b/>
              </w:rPr>
              <w:t>Udienza:</w:t>
            </w:r>
          </w:p>
        </w:tc>
        <w:tc>
          <w:tcPr>
            <w:tcW w:w="2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238FE8" w14:textId="77777777" w:rsidR="0095128F" w:rsidRPr="00F15506" w:rsidRDefault="0095128F">
            <w:pPr>
              <w:pStyle w:val="Style15"/>
              <w:widowControl/>
              <w:rPr>
                <w:b/>
              </w:rPr>
            </w:pPr>
          </w:p>
        </w:tc>
      </w:tr>
      <w:tr w:rsidR="0095128F" w:rsidRPr="00F15506" w14:paraId="584C9EFE" w14:textId="77777777">
        <w:tc>
          <w:tcPr>
            <w:tcW w:w="9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FC73" w14:textId="77777777" w:rsidR="0095128F" w:rsidRPr="00F15506" w:rsidRDefault="0095128F">
            <w:pPr>
              <w:pStyle w:val="Style15"/>
              <w:widowControl/>
              <w:rPr>
                <w:b/>
              </w:rPr>
            </w:pPr>
          </w:p>
        </w:tc>
      </w:tr>
      <w:tr w:rsidR="0095128F" w:rsidRPr="00F15506" w14:paraId="7466768D" w14:textId="77777777" w:rsidTr="008C69D2"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E7C609A" w14:textId="77777777" w:rsidR="0095128F" w:rsidRPr="00F15506" w:rsidRDefault="006B599C">
            <w:pPr>
              <w:pStyle w:val="Style2"/>
              <w:widowControl/>
              <w:spacing w:line="240" w:lineRule="auto"/>
              <w:rPr>
                <w:rStyle w:val="FontStyle23"/>
                <w:b/>
              </w:rPr>
            </w:pPr>
            <w:r w:rsidRPr="00F15506">
              <w:rPr>
                <w:rStyle w:val="FontStyle23"/>
                <w:b/>
              </w:rPr>
              <w:t>Il/La sottoscritto/a: Nome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929DC1" w14:textId="77777777" w:rsidR="0095128F" w:rsidRPr="00F15506" w:rsidRDefault="0095128F">
            <w:pPr>
              <w:pStyle w:val="Style15"/>
              <w:widowControl/>
              <w:rPr>
                <w:b/>
              </w:rPr>
            </w:pPr>
          </w:p>
        </w:tc>
        <w:tc>
          <w:tcPr>
            <w:tcW w:w="3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7BADC98" w14:textId="77777777" w:rsidR="0095128F" w:rsidRPr="00F15506" w:rsidRDefault="006B599C">
            <w:pPr>
              <w:pStyle w:val="Style2"/>
              <w:widowControl/>
              <w:spacing w:line="240" w:lineRule="auto"/>
              <w:ind w:left="1872"/>
              <w:rPr>
                <w:rStyle w:val="FontStyle23"/>
                <w:b/>
              </w:rPr>
            </w:pPr>
            <w:r w:rsidRPr="00F15506">
              <w:rPr>
                <w:rStyle w:val="FontStyle23"/>
                <w:b/>
              </w:rPr>
              <w:t>Cognome</w:t>
            </w:r>
          </w:p>
        </w:tc>
        <w:tc>
          <w:tcPr>
            <w:tcW w:w="20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AD60C6" w14:textId="77777777" w:rsidR="0095128F" w:rsidRPr="00F15506" w:rsidRDefault="0095128F">
            <w:pPr>
              <w:pStyle w:val="Style15"/>
              <w:widowControl/>
              <w:rPr>
                <w:b/>
              </w:rPr>
            </w:pPr>
          </w:p>
        </w:tc>
      </w:tr>
    </w:tbl>
    <w:p w14:paraId="19DEEB59" w14:textId="77777777" w:rsidR="0095128F" w:rsidRPr="00F15506" w:rsidRDefault="0095128F">
      <w:pPr>
        <w:pStyle w:val="Style14"/>
        <w:widowControl/>
        <w:spacing w:line="240" w:lineRule="exact"/>
        <w:ind w:left="211"/>
        <w:rPr>
          <w:b/>
          <w:sz w:val="20"/>
          <w:szCs w:val="20"/>
        </w:rPr>
      </w:pPr>
    </w:p>
    <w:p w14:paraId="17F76D02" w14:textId="2E929DDB" w:rsidR="0095128F" w:rsidRPr="00F15506" w:rsidRDefault="006B599C">
      <w:pPr>
        <w:pStyle w:val="Style14"/>
        <w:widowControl/>
        <w:tabs>
          <w:tab w:val="left" w:pos="4858"/>
          <w:tab w:val="left" w:pos="7498"/>
        </w:tabs>
        <w:spacing w:before="29" w:line="240" w:lineRule="auto"/>
        <w:ind w:left="211"/>
        <w:rPr>
          <w:rStyle w:val="FontStyle23"/>
          <w:b/>
        </w:rPr>
      </w:pPr>
      <w:r w:rsidRPr="00F15506">
        <w:rPr>
          <w:rStyle w:val="FontStyle23"/>
          <w:b/>
        </w:rPr>
        <w:t>in qualità di difensore in atti costituito</w:t>
      </w:r>
      <w:r w:rsidRPr="00F15506">
        <w:rPr>
          <w:rStyle w:val="FontStyle23"/>
          <w:b/>
        </w:rPr>
        <w:tab/>
      </w:r>
      <w:r w:rsidR="00493C2D" w:rsidRPr="00F15506">
        <w:rPr>
          <w:rStyle w:val="FontStyle23"/>
          <w:b/>
          <w:bCs/>
        </w:rPr>
        <w:t>O</w:t>
      </w:r>
      <w:r w:rsidR="00493C2D" w:rsidRPr="00F15506">
        <w:rPr>
          <w:rStyle w:val="FontStyle23"/>
          <w:b/>
        </w:rPr>
        <w:t xml:space="preserve"> </w:t>
      </w:r>
      <w:r w:rsidRPr="00F15506">
        <w:rPr>
          <w:rStyle w:val="FontStyle23"/>
          <w:b/>
        </w:rPr>
        <w:t>indagato/imputato</w:t>
      </w:r>
      <w:r w:rsidRPr="00F15506">
        <w:rPr>
          <w:rStyle w:val="FontStyle23"/>
          <w:b/>
        </w:rPr>
        <w:tab/>
      </w:r>
      <w:r w:rsidR="00493C2D" w:rsidRPr="00F15506">
        <w:rPr>
          <w:rStyle w:val="FontStyle23"/>
          <w:b/>
          <w:bCs/>
        </w:rPr>
        <w:t>O</w:t>
      </w:r>
      <w:r w:rsidR="00493C2D" w:rsidRPr="00F15506">
        <w:rPr>
          <w:rStyle w:val="FontStyle23"/>
          <w:b/>
        </w:rPr>
        <w:t xml:space="preserve"> </w:t>
      </w:r>
      <w:r w:rsidRPr="00F15506">
        <w:rPr>
          <w:rStyle w:val="FontStyle23"/>
          <w:b/>
        </w:rPr>
        <w:t>parte lesa</w:t>
      </w:r>
    </w:p>
    <w:p w14:paraId="0A1D97A2" w14:textId="77777777" w:rsidR="0095128F" w:rsidRPr="00F15506" w:rsidRDefault="0095128F">
      <w:pPr>
        <w:pStyle w:val="Style14"/>
        <w:widowControl/>
        <w:spacing w:line="240" w:lineRule="exact"/>
        <w:ind w:right="528"/>
        <w:jc w:val="center"/>
        <w:rPr>
          <w:b/>
          <w:sz w:val="20"/>
          <w:szCs w:val="20"/>
        </w:rPr>
      </w:pPr>
    </w:p>
    <w:p w14:paraId="2C4ED448" w14:textId="418545CA" w:rsidR="0095128F" w:rsidRPr="00F15506" w:rsidRDefault="006B599C">
      <w:pPr>
        <w:pStyle w:val="Style14"/>
        <w:widowControl/>
        <w:tabs>
          <w:tab w:val="left" w:leader="underscore" w:pos="5962"/>
        </w:tabs>
        <w:spacing w:before="29" w:line="240" w:lineRule="auto"/>
        <w:ind w:right="528"/>
        <w:jc w:val="center"/>
        <w:rPr>
          <w:rStyle w:val="FontStyle23"/>
          <w:b/>
        </w:rPr>
      </w:pPr>
      <w:r w:rsidRPr="00F15506">
        <w:rPr>
          <w:rStyle w:val="FontStyle23"/>
          <w:b/>
        </w:rPr>
        <w:t>delegato da</w:t>
      </w:r>
      <w:r w:rsidRPr="00F15506">
        <w:rPr>
          <w:rStyle w:val="FontStyle23"/>
          <w:b/>
        </w:rPr>
        <w:tab/>
      </w:r>
    </w:p>
    <w:p w14:paraId="67328AFF" w14:textId="77777777" w:rsidR="0095128F" w:rsidRPr="00F15506" w:rsidRDefault="0095128F">
      <w:pPr>
        <w:pStyle w:val="Style14"/>
        <w:widowControl/>
        <w:spacing w:line="240" w:lineRule="exact"/>
        <w:ind w:left="902"/>
        <w:jc w:val="left"/>
        <w:rPr>
          <w:b/>
          <w:sz w:val="20"/>
          <w:szCs w:val="20"/>
        </w:rPr>
      </w:pPr>
    </w:p>
    <w:p w14:paraId="190B455C" w14:textId="2856742B" w:rsidR="0095128F" w:rsidRDefault="0073607C">
      <w:pPr>
        <w:pStyle w:val="Style14"/>
        <w:widowControl/>
        <w:tabs>
          <w:tab w:val="left" w:leader="underscore" w:pos="4762"/>
        </w:tabs>
        <w:spacing w:before="5" w:line="240" w:lineRule="auto"/>
        <w:ind w:left="902"/>
        <w:jc w:val="left"/>
        <w:rPr>
          <w:rStyle w:val="FontStyle23"/>
          <w:b/>
        </w:rPr>
      </w:pPr>
      <w:r w:rsidRPr="00F15506">
        <w:rPr>
          <w:rStyle w:val="FontStyle23"/>
          <w:b/>
        </w:rPr>
        <w:t xml:space="preserve">     </w:t>
      </w:r>
      <w:proofErr w:type="spellStart"/>
      <w:r w:rsidR="006B599C" w:rsidRPr="00F15506">
        <w:rPr>
          <w:rStyle w:val="FontStyle23"/>
          <w:b/>
        </w:rPr>
        <w:t>tel</w:t>
      </w:r>
      <w:proofErr w:type="spellEnd"/>
      <w:r w:rsidR="006B599C" w:rsidRPr="00F15506">
        <w:rPr>
          <w:rStyle w:val="FontStyle23"/>
          <w:b/>
        </w:rPr>
        <w:t>/e-mail</w:t>
      </w:r>
      <w:r w:rsidR="006B599C" w:rsidRPr="00F15506">
        <w:rPr>
          <w:rStyle w:val="FontStyle23"/>
          <w:b/>
        </w:rPr>
        <w:tab/>
      </w:r>
    </w:p>
    <w:p w14:paraId="2AB8F9DA" w14:textId="77777777" w:rsidR="00807733" w:rsidRPr="00F15506" w:rsidRDefault="00807733">
      <w:pPr>
        <w:pStyle w:val="Style14"/>
        <w:widowControl/>
        <w:tabs>
          <w:tab w:val="left" w:leader="underscore" w:pos="4762"/>
        </w:tabs>
        <w:spacing w:before="5" w:line="240" w:lineRule="auto"/>
        <w:ind w:left="902"/>
        <w:jc w:val="left"/>
        <w:rPr>
          <w:rStyle w:val="FontStyle23"/>
          <w:b/>
        </w:rPr>
      </w:pPr>
    </w:p>
    <w:p w14:paraId="6070A366" w14:textId="77777777" w:rsidR="0095128F" w:rsidRPr="00807733" w:rsidRDefault="006B599C">
      <w:pPr>
        <w:pStyle w:val="Style14"/>
        <w:widowControl/>
        <w:spacing w:before="48" w:line="480" w:lineRule="exact"/>
        <w:ind w:left="4454"/>
        <w:jc w:val="left"/>
        <w:rPr>
          <w:rStyle w:val="FontStyle23"/>
          <w:b/>
          <w:bCs/>
          <w:sz w:val="22"/>
          <w:szCs w:val="22"/>
        </w:rPr>
      </w:pPr>
      <w:r w:rsidRPr="00807733">
        <w:rPr>
          <w:rStyle w:val="FontStyle23"/>
          <w:b/>
          <w:bCs/>
          <w:sz w:val="22"/>
          <w:szCs w:val="22"/>
        </w:rPr>
        <w:t>CHIEDE</w:t>
      </w:r>
    </w:p>
    <w:p w14:paraId="24817B15" w14:textId="32713D1A" w:rsidR="0095128F" w:rsidRPr="00E310CB" w:rsidRDefault="006B599C">
      <w:pPr>
        <w:pStyle w:val="Style14"/>
        <w:widowControl/>
        <w:tabs>
          <w:tab w:val="left" w:leader="underscore" w:pos="2194"/>
        </w:tabs>
        <w:spacing w:line="480" w:lineRule="exact"/>
        <w:ind w:left="955"/>
        <w:rPr>
          <w:rStyle w:val="FontStyle23"/>
          <w:b/>
          <w:sz w:val="28"/>
          <w:szCs w:val="28"/>
        </w:rPr>
      </w:pPr>
      <w:r w:rsidRPr="00E310CB">
        <w:rPr>
          <w:rStyle w:val="FontStyle23"/>
          <w:b/>
          <w:sz w:val="28"/>
          <w:szCs w:val="28"/>
        </w:rPr>
        <w:t>copie dei seguenti atti processuali:</w:t>
      </w:r>
    </w:p>
    <w:p w14:paraId="165B9B4A" w14:textId="65E12C52" w:rsidR="0095128F" w:rsidRPr="00F15506" w:rsidRDefault="00F15506" w:rsidP="00F15506">
      <w:pPr>
        <w:pStyle w:val="Style6"/>
        <w:widowControl/>
        <w:tabs>
          <w:tab w:val="left" w:pos="1133"/>
          <w:tab w:val="left" w:leader="underscore" w:pos="3014"/>
          <w:tab w:val="left" w:leader="underscore" w:pos="4680"/>
          <w:tab w:val="left" w:leader="underscore" w:pos="5078"/>
          <w:tab w:val="left" w:leader="underscore" w:pos="5390"/>
        </w:tabs>
        <w:spacing w:before="197"/>
        <w:ind w:left="965"/>
        <w:jc w:val="both"/>
        <w:rPr>
          <w:rStyle w:val="FontStyle23"/>
          <w:b/>
        </w:rPr>
      </w:pPr>
      <w:proofErr w:type="gramStart"/>
      <w:r w:rsidRPr="00F15506">
        <w:rPr>
          <w:rStyle w:val="FontStyle23"/>
          <w:b/>
        </w:rPr>
        <w:t xml:space="preserve">O  </w:t>
      </w:r>
      <w:r w:rsidR="00807733">
        <w:rPr>
          <w:rStyle w:val="FontStyle23"/>
          <w:b/>
        </w:rPr>
        <w:t>Sentenza</w:t>
      </w:r>
      <w:proofErr w:type="gramEnd"/>
      <w:r w:rsidR="00807733">
        <w:rPr>
          <w:rStyle w:val="FontStyle23"/>
          <w:b/>
        </w:rPr>
        <w:t xml:space="preserve"> n.</w:t>
      </w:r>
      <w:r w:rsidR="00807733">
        <w:rPr>
          <w:rStyle w:val="FontStyle23"/>
          <w:b/>
        </w:rPr>
        <w:tab/>
        <w:t>emessa in data________</w:t>
      </w:r>
      <w:r w:rsidR="006B599C" w:rsidRPr="00F15506">
        <w:rPr>
          <w:rStyle w:val="FontStyle23"/>
          <w:b/>
        </w:rPr>
        <w:t>/</w:t>
      </w:r>
      <w:r w:rsidR="00807733">
        <w:rPr>
          <w:rStyle w:val="FontStyle23"/>
          <w:b/>
        </w:rPr>
        <w:t>________</w:t>
      </w:r>
      <w:r w:rsidR="006B599C" w:rsidRPr="00F15506">
        <w:rPr>
          <w:rStyle w:val="FontStyle23"/>
          <w:b/>
        </w:rPr>
        <w:t>/</w:t>
      </w:r>
      <w:r w:rsidR="00807733">
        <w:rPr>
          <w:rStyle w:val="FontStyle23"/>
          <w:b/>
        </w:rPr>
        <w:t>_________</w:t>
      </w:r>
      <w:r w:rsidR="006B599C" w:rsidRPr="00F15506">
        <w:rPr>
          <w:rStyle w:val="FontStyle23"/>
          <w:b/>
        </w:rPr>
        <w:tab/>
      </w:r>
    </w:p>
    <w:p w14:paraId="5361245F" w14:textId="77777777" w:rsidR="0095128F" w:rsidRDefault="0095128F">
      <w:pPr>
        <w:pStyle w:val="Style6"/>
        <w:widowControl/>
        <w:spacing w:line="240" w:lineRule="exact"/>
        <w:ind w:left="979"/>
        <w:rPr>
          <w:sz w:val="20"/>
          <w:szCs w:val="20"/>
        </w:rPr>
      </w:pPr>
    </w:p>
    <w:p w14:paraId="50BD3D15" w14:textId="48747563" w:rsidR="0095128F" w:rsidRPr="00F15506" w:rsidRDefault="00F15506">
      <w:pPr>
        <w:pStyle w:val="Style6"/>
        <w:widowControl/>
        <w:tabs>
          <w:tab w:val="left" w:leader="underscore" w:pos="3830"/>
          <w:tab w:val="left" w:leader="underscore" w:pos="4430"/>
        </w:tabs>
        <w:spacing w:before="19"/>
        <w:ind w:left="979"/>
        <w:rPr>
          <w:rStyle w:val="FontStyle23"/>
          <w:b/>
        </w:rPr>
      </w:pPr>
      <w:r w:rsidRPr="00F15506">
        <w:rPr>
          <w:rStyle w:val="FontStyle23"/>
          <w:b/>
        </w:rPr>
        <w:t xml:space="preserve">O </w:t>
      </w:r>
      <w:r w:rsidR="00023EAF" w:rsidRPr="00F15506">
        <w:rPr>
          <w:rStyle w:val="FontStyle23"/>
          <w:b/>
        </w:rPr>
        <w:t xml:space="preserve"> </w:t>
      </w:r>
      <w:r w:rsidRPr="00F15506">
        <w:rPr>
          <w:rStyle w:val="FontStyle23"/>
          <w:b/>
        </w:rPr>
        <w:t xml:space="preserve"> </w:t>
      </w:r>
      <w:r w:rsidR="006B599C" w:rsidRPr="00F15506">
        <w:rPr>
          <w:rStyle w:val="FontStyle23"/>
          <w:b/>
        </w:rPr>
        <w:t>Verbale dell'udienza del</w:t>
      </w:r>
      <w:r w:rsidR="00807733">
        <w:rPr>
          <w:rStyle w:val="FontStyle23"/>
          <w:b/>
        </w:rPr>
        <w:t xml:space="preserve"> ______</w:t>
      </w:r>
      <w:proofErr w:type="gramStart"/>
      <w:r w:rsidR="00807733">
        <w:rPr>
          <w:rStyle w:val="FontStyle23"/>
          <w:b/>
        </w:rPr>
        <w:t>_</w:t>
      </w:r>
      <w:r w:rsidR="006B599C" w:rsidRPr="00F15506">
        <w:rPr>
          <w:rStyle w:val="FontStyle23"/>
          <w:b/>
        </w:rPr>
        <w:t xml:space="preserve">  </w:t>
      </w:r>
      <w:r w:rsidR="006B599C" w:rsidRPr="00F15506">
        <w:rPr>
          <w:rStyle w:val="FontStyle23"/>
          <w:b/>
          <w:u w:val="single"/>
        </w:rPr>
        <w:t>/</w:t>
      </w:r>
      <w:proofErr w:type="gramEnd"/>
      <w:r w:rsidR="006B599C" w:rsidRPr="00F15506">
        <w:rPr>
          <w:rStyle w:val="FontStyle23"/>
          <w:b/>
        </w:rPr>
        <w:tab/>
        <w:t>/</w:t>
      </w:r>
      <w:r w:rsidR="00807733">
        <w:rPr>
          <w:rStyle w:val="FontStyle23"/>
          <w:b/>
        </w:rPr>
        <w:t>_______</w:t>
      </w:r>
    </w:p>
    <w:p w14:paraId="06DD300A" w14:textId="047D9E36" w:rsidR="0095128F" w:rsidRPr="00F15506" w:rsidRDefault="00F15506" w:rsidP="00F15506">
      <w:pPr>
        <w:pStyle w:val="Style8"/>
        <w:widowControl/>
        <w:tabs>
          <w:tab w:val="left" w:pos="1133"/>
          <w:tab w:val="left" w:leader="underscore" w:pos="5390"/>
        </w:tabs>
        <w:spacing w:before="230" w:after="576"/>
        <w:ind w:left="965"/>
        <w:jc w:val="both"/>
        <w:rPr>
          <w:rStyle w:val="FontStyle23"/>
          <w:b/>
        </w:rPr>
      </w:pPr>
      <w:proofErr w:type="gramStart"/>
      <w:r w:rsidRPr="00F15506">
        <w:rPr>
          <w:rStyle w:val="FontStyle23"/>
          <w:b/>
        </w:rPr>
        <w:t xml:space="preserve">O  </w:t>
      </w:r>
      <w:r w:rsidR="006B599C" w:rsidRPr="00F15506">
        <w:rPr>
          <w:rStyle w:val="FontStyle23"/>
          <w:b/>
        </w:rPr>
        <w:t>Altro</w:t>
      </w:r>
      <w:proofErr w:type="gramEnd"/>
      <w:r w:rsidR="006B599C" w:rsidRPr="00F15506">
        <w:rPr>
          <w:rStyle w:val="FontStyle23"/>
          <w:b/>
        </w:rPr>
        <w:t xml:space="preserve"> </w:t>
      </w:r>
      <w:r w:rsidR="006B599C" w:rsidRPr="00F15506">
        <w:rPr>
          <w:rStyle w:val="FontStyle24"/>
          <w:b/>
        </w:rPr>
        <w:t>{specificare)</w:t>
      </w:r>
      <w:r w:rsidR="0073607C" w:rsidRPr="00F15506">
        <w:rPr>
          <w:rStyle w:val="FontStyle24"/>
          <w:b/>
        </w:rPr>
        <w:t>_________________________________________________________________________</w:t>
      </w:r>
    </w:p>
    <w:p w14:paraId="6E88A833" w14:textId="77777777" w:rsidR="0095128F" w:rsidRDefault="0095128F" w:rsidP="0048658F">
      <w:pPr>
        <w:pStyle w:val="Style8"/>
        <w:widowControl/>
        <w:numPr>
          <w:ilvl w:val="0"/>
          <w:numId w:val="1"/>
        </w:numPr>
        <w:tabs>
          <w:tab w:val="left" w:pos="1133"/>
          <w:tab w:val="left" w:leader="underscore" w:pos="5390"/>
        </w:tabs>
        <w:spacing w:before="230" w:after="576"/>
        <w:ind w:left="965"/>
        <w:jc w:val="both"/>
        <w:rPr>
          <w:rStyle w:val="FontStyle23"/>
        </w:rPr>
        <w:sectPr w:rsidR="0095128F" w:rsidSect="008C69D2">
          <w:headerReference w:type="default" r:id="rId8"/>
          <w:type w:val="continuous"/>
          <w:pgSz w:w="11905" w:h="16837"/>
          <w:pgMar w:top="1831" w:right="1344" w:bottom="1440" w:left="1344" w:header="720" w:footer="720" w:gutter="0"/>
          <w:cols w:space="60"/>
          <w:noEndnote/>
        </w:sectPr>
      </w:pPr>
    </w:p>
    <w:p w14:paraId="0BA9B20E" w14:textId="77777777" w:rsidR="0095128F" w:rsidRDefault="0095128F">
      <w:pPr>
        <w:pStyle w:val="Style14"/>
        <w:widowControl/>
        <w:spacing w:line="240" w:lineRule="exact"/>
        <w:rPr>
          <w:sz w:val="20"/>
          <w:szCs w:val="20"/>
        </w:rPr>
      </w:pPr>
    </w:p>
    <w:p w14:paraId="08206A94" w14:textId="77777777" w:rsidR="0095128F" w:rsidRDefault="0095128F">
      <w:pPr>
        <w:pStyle w:val="Style14"/>
        <w:widowControl/>
        <w:spacing w:line="240" w:lineRule="exact"/>
        <w:rPr>
          <w:sz w:val="20"/>
          <w:szCs w:val="20"/>
        </w:rPr>
      </w:pPr>
    </w:p>
    <w:p w14:paraId="5EA558AD" w14:textId="77777777" w:rsidR="0095128F" w:rsidRDefault="0095128F">
      <w:pPr>
        <w:pStyle w:val="Style14"/>
        <w:widowControl/>
        <w:spacing w:line="240" w:lineRule="exact"/>
        <w:rPr>
          <w:sz w:val="20"/>
          <w:szCs w:val="20"/>
        </w:rPr>
      </w:pPr>
    </w:p>
    <w:p w14:paraId="0847C56F" w14:textId="77777777" w:rsidR="0095128F" w:rsidRPr="00F15506" w:rsidRDefault="006B599C">
      <w:pPr>
        <w:pStyle w:val="Style14"/>
        <w:widowControl/>
        <w:spacing w:before="24" w:line="240" w:lineRule="auto"/>
        <w:rPr>
          <w:rStyle w:val="FontStyle23"/>
          <w:b/>
        </w:rPr>
      </w:pPr>
      <w:r w:rsidRPr="00F15506">
        <w:rPr>
          <w:rStyle w:val="FontStyle23"/>
          <w:b/>
        </w:rPr>
        <w:t>Opzioni eventuali:</w:t>
      </w:r>
    </w:p>
    <w:p w14:paraId="446DEBF8" w14:textId="195D5622" w:rsidR="0095128F" w:rsidRPr="00F15506" w:rsidRDefault="006B599C">
      <w:pPr>
        <w:pStyle w:val="Style14"/>
        <w:widowControl/>
        <w:jc w:val="right"/>
        <w:rPr>
          <w:rStyle w:val="FontStyle23"/>
          <w:b/>
        </w:rPr>
      </w:pPr>
      <w:r w:rsidRPr="00F15506">
        <w:rPr>
          <w:rStyle w:val="FontStyle23"/>
          <w:b/>
        </w:rPr>
        <w:br w:type="column"/>
      </w:r>
      <w:r w:rsidRPr="00BC0EA5">
        <w:rPr>
          <w:rStyle w:val="FontStyle23"/>
          <w:b/>
          <w:sz w:val="24"/>
          <w:szCs w:val="24"/>
        </w:rPr>
        <w:t>Totale Pagine</w:t>
      </w:r>
      <w:r w:rsidRPr="00F15506">
        <w:rPr>
          <w:rStyle w:val="FontStyle23"/>
          <w:b/>
        </w:rPr>
        <w:t xml:space="preserve"> _</w:t>
      </w:r>
      <w:r w:rsidR="0073607C" w:rsidRPr="00F15506">
        <w:rPr>
          <w:rStyle w:val="FontStyle23"/>
          <w:b/>
        </w:rPr>
        <w:t>__________________</w:t>
      </w:r>
    </w:p>
    <w:p w14:paraId="1335488D" w14:textId="1F296062" w:rsidR="0073607C" w:rsidRPr="00807733" w:rsidRDefault="0036770D">
      <w:pPr>
        <w:pStyle w:val="Style14"/>
        <w:widowControl/>
        <w:rPr>
          <w:rStyle w:val="FontStyle23"/>
          <w:b/>
          <w:sz w:val="20"/>
          <w:szCs w:val="20"/>
        </w:rPr>
      </w:pPr>
      <w:r w:rsidRPr="00807733">
        <w:rPr>
          <w:rStyle w:val="FontStyle23"/>
          <w:b/>
          <w:bCs/>
          <w:sz w:val="20"/>
          <w:szCs w:val="20"/>
        </w:rPr>
        <w:t>O</w:t>
      </w:r>
      <w:r w:rsidR="006B599C" w:rsidRPr="00807733">
        <w:rPr>
          <w:rStyle w:val="FontStyle23"/>
          <w:b/>
          <w:sz w:val="20"/>
          <w:szCs w:val="20"/>
        </w:rPr>
        <w:t xml:space="preserve"> Si chiede, altresì, il rilascio con urgenza {entro 3 gg da oggi);</w:t>
      </w:r>
    </w:p>
    <w:p w14:paraId="48026F39" w14:textId="25634989" w:rsidR="0095128F" w:rsidRPr="00807733" w:rsidRDefault="0036770D">
      <w:pPr>
        <w:pStyle w:val="Style14"/>
        <w:widowControl/>
        <w:rPr>
          <w:rStyle w:val="FontStyle23"/>
          <w:b/>
          <w:sz w:val="20"/>
          <w:szCs w:val="20"/>
        </w:rPr>
      </w:pPr>
      <w:r w:rsidRPr="00807733">
        <w:rPr>
          <w:rStyle w:val="FontStyle23"/>
          <w:b/>
          <w:bCs/>
          <w:sz w:val="20"/>
          <w:szCs w:val="20"/>
        </w:rPr>
        <w:t>O</w:t>
      </w:r>
      <w:r w:rsidR="006B599C" w:rsidRPr="00807733">
        <w:rPr>
          <w:rStyle w:val="FontStyle23"/>
          <w:b/>
          <w:sz w:val="20"/>
          <w:szCs w:val="20"/>
        </w:rPr>
        <w:t xml:space="preserve"> Si chiede, altresì, l'attestazione di copia autentica;</w:t>
      </w:r>
    </w:p>
    <w:p w14:paraId="2071A74A" w14:textId="77777777" w:rsidR="0095128F" w:rsidRDefault="0095128F">
      <w:pPr>
        <w:pStyle w:val="Style14"/>
        <w:widowControl/>
        <w:rPr>
          <w:rStyle w:val="FontStyle23"/>
        </w:rPr>
        <w:sectPr w:rsidR="0095128F">
          <w:type w:val="continuous"/>
          <w:pgSz w:w="11905" w:h="16837"/>
          <w:pgMar w:top="1834" w:right="2986" w:bottom="1440" w:left="1724" w:header="720" w:footer="720" w:gutter="0"/>
          <w:cols w:num="2" w:space="720" w:equalWidth="0">
            <w:col w:w="1555" w:space="437"/>
            <w:col w:w="5203"/>
          </w:cols>
          <w:noEndnote/>
        </w:sectPr>
      </w:pPr>
    </w:p>
    <w:p w14:paraId="432B8398" w14:textId="77777777" w:rsidR="0095128F" w:rsidRDefault="0095128F">
      <w:pPr>
        <w:pStyle w:val="Style14"/>
        <w:widowControl/>
        <w:spacing w:line="240" w:lineRule="exact"/>
        <w:ind w:left="418"/>
        <w:rPr>
          <w:sz w:val="20"/>
          <w:szCs w:val="20"/>
        </w:rPr>
      </w:pPr>
    </w:p>
    <w:p w14:paraId="77644385" w14:textId="79E5437A" w:rsidR="0095128F" w:rsidRPr="001227B4" w:rsidRDefault="001227B4">
      <w:pPr>
        <w:pStyle w:val="Style14"/>
        <w:widowControl/>
        <w:spacing w:before="5" w:line="240" w:lineRule="auto"/>
        <w:ind w:left="418"/>
        <w:rPr>
          <w:rStyle w:val="FontStyle23"/>
          <w:b/>
          <w:sz w:val="24"/>
          <w:szCs w:val="24"/>
        </w:rPr>
      </w:pPr>
      <w:r w:rsidRPr="001227B4">
        <w:rPr>
          <w:rStyle w:val="FontStyle23"/>
          <w:b/>
          <w:sz w:val="24"/>
          <w:szCs w:val="24"/>
        </w:rPr>
        <w:t>GRATUITO PATROCINIO N° ___________________________</w:t>
      </w:r>
    </w:p>
    <w:p w14:paraId="5C7F3555" w14:textId="08C2FE68" w:rsidR="0095128F" w:rsidRPr="00F15506" w:rsidRDefault="00807733" w:rsidP="00807733">
      <w:pPr>
        <w:pStyle w:val="Style14"/>
        <w:widowControl/>
        <w:spacing w:before="197" w:line="240" w:lineRule="auto"/>
        <w:rPr>
          <w:rStyle w:val="FontStyle23"/>
          <w:b/>
        </w:rPr>
      </w:pPr>
      <w:r>
        <w:rPr>
          <w:rStyle w:val="FontStyle23"/>
          <w:b/>
        </w:rPr>
        <w:t xml:space="preserve">                                                                                                                                        </w:t>
      </w:r>
      <w:r w:rsidR="006B599C" w:rsidRPr="00F15506">
        <w:rPr>
          <w:rStyle w:val="FontStyle23"/>
          <w:b/>
        </w:rPr>
        <w:t>Firma</w:t>
      </w:r>
    </w:p>
    <w:p w14:paraId="172DED00" w14:textId="77777777" w:rsidR="0095128F" w:rsidRPr="00F15506" w:rsidRDefault="0095128F">
      <w:pPr>
        <w:pStyle w:val="Style14"/>
        <w:widowControl/>
        <w:spacing w:line="240" w:lineRule="exact"/>
        <w:ind w:left="658"/>
        <w:jc w:val="center"/>
        <w:rPr>
          <w:b/>
          <w:sz w:val="20"/>
          <w:szCs w:val="20"/>
        </w:rPr>
      </w:pPr>
    </w:p>
    <w:p w14:paraId="417B3D4B" w14:textId="34FCFA80" w:rsidR="0095128F" w:rsidRDefault="001227B4" w:rsidP="001227B4">
      <w:pPr>
        <w:pStyle w:val="Style14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227B4">
        <w:rPr>
          <w:b/>
          <w:sz w:val="20"/>
          <w:szCs w:val="20"/>
        </w:rPr>
        <w:t>Milano</w:t>
      </w:r>
      <w:r>
        <w:rPr>
          <w:sz w:val="20"/>
          <w:szCs w:val="20"/>
        </w:rPr>
        <w:t>________________________</w:t>
      </w:r>
      <w:r w:rsidR="00807733">
        <w:rPr>
          <w:sz w:val="20"/>
          <w:szCs w:val="20"/>
        </w:rPr>
        <w:t xml:space="preserve">                          _________________________________</w:t>
      </w:r>
    </w:p>
    <w:p w14:paraId="25BA03C8" w14:textId="77777777" w:rsidR="0095128F" w:rsidRDefault="0095128F">
      <w:pPr>
        <w:pStyle w:val="Style7"/>
        <w:widowControl/>
        <w:spacing w:line="240" w:lineRule="exact"/>
        <w:ind w:left="730"/>
        <w:jc w:val="center"/>
        <w:rPr>
          <w:sz w:val="20"/>
          <w:szCs w:val="20"/>
        </w:rPr>
      </w:pPr>
    </w:p>
    <w:p w14:paraId="6C2FC53A" w14:textId="77777777" w:rsidR="0095128F" w:rsidRPr="00807733" w:rsidRDefault="006B599C">
      <w:pPr>
        <w:pStyle w:val="Style7"/>
        <w:widowControl/>
        <w:spacing w:before="38" w:line="264" w:lineRule="exact"/>
        <w:ind w:left="730"/>
        <w:jc w:val="center"/>
        <w:rPr>
          <w:rStyle w:val="FontStyle24"/>
          <w:b/>
          <w:sz w:val="24"/>
          <w:szCs w:val="24"/>
        </w:rPr>
      </w:pPr>
      <w:r w:rsidRPr="00807733">
        <w:rPr>
          <w:rStyle w:val="FontStyle24"/>
          <w:b/>
          <w:sz w:val="24"/>
          <w:szCs w:val="24"/>
        </w:rPr>
        <w:t>Spazio riservato alla cancelleria</w:t>
      </w:r>
    </w:p>
    <w:p w14:paraId="42AE1C63" w14:textId="77777777" w:rsidR="00807733" w:rsidRPr="00807733" w:rsidRDefault="00807733">
      <w:pPr>
        <w:pStyle w:val="Style7"/>
        <w:widowControl/>
        <w:spacing w:before="38" w:line="264" w:lineRule="exact"/>
        <w:ind w:left="730"/>
        <w:jc w:val="center"/>
        <w:rPr>
          <w:rStyle w:val="FontStyle24"/>
          <w:b/>
          <w:sz w:val="24"/>
          <w:szCs w:val="24"/>
        </w:rPr>
      </w:pPr>
    </w:p>
    <w:p w14:paraId="7FAE3D66" w14:textId="0EFFC8CE" w:rsidR="0095128F" w:rsidRDefault="006B599C">
      <w:pPr>
        <w:pStyle w:val="Style14"/>
        <w:widowControl/>
        <w:tabs>
          <w:tab w:val="left" w:leader="underscore" w:pos="2592"/>
          <w:tab w:val="left" w:leader="underscore" w:pos="3562"/>
          <w:tab w:val="left" w:leader="underscore" w:pos="7349"/>
        </w:tabs>
        <w:spacing w:line="264" w:lineRule="exact"/>
        <w:ind w:left="494"/>
        <w:rPr>
          <w:rStyle w:val="FontStyle23"/>
          <w:b/>
        </w:rPr>
      </w:pPr>
      <w:r w:rsidRPr="00F15506">
        <w:rPr>
          <w:rStyle w:val="FontStyle23"/>
          <w:b/>
        </w:rPr>
        <w:t>Si attesta che in data</w:t>
      </w:r>
      <w:r w:rsidRPr="00F15506">
        <w:rPr>
          <w:rStyle w:val="FontStyle23"/>
          <w:b/>
        </w:rPr>
        <w:tab/>
        <w:t>/</w:t>
      </w:r>
      <w:r w:rsidR="002B6123">
        <w:rPr>
          <w:rStyle w:val="FontStyle23"/>
          <w:b/>
        </w:rPr>
        <w:t>_____</w:t>
      </w:r>
      <w:r w:rsidRPr="00F15506">
        <w:rPr>
          <w:rStyle w:val="FontStyle23"/>
          <w:b/>
          <w:u w:val="single"/>
        </w:rPr>
        <w:t>/</w:t>
      </w:r>
      <w:r w:rsidR="002B6123">
        <w:rPr>
          <w:rStyle w:val="FontStyle23"/>
          <w:b/>
        </w:rPr>
        <w:t>_____ s</w:t>
      </w:r>
      <w:r w:rsidRPr="00F15506">
        <w:rPr>
          <w:rStyle w:val="FontStyle23"/>
          <w:b/>
        </w:rPr>
        <w:t>ono sta</w:t>
      </w:r>
      <w:r w:rsidR="000B1E98">
        <w:rPr>
          <w:rStyle w:val="FontStyle23"/>
          <w:b/>
        </w:rPr>
        <w:t>te rilasciate al richiedente N. ___________</w:t>
      </w:r>
      <w:r w:rsidR="00094405">
        <w:rPr>
          <w:rStyle w:val="FontStyle23"/>
          <w:b/>
        </w:rPr>
        <w:t xml:space="preserve"> copie per le</w:t>
      </w:r>
      <w:r w:rsidRPr="00F15506">
        <w:rPr>
          <w:rStyle w:val="FontStyle23"/>
          <w:b/>
        </w:rPr>
        <w:t xml:space="preserve"> quali </w:t>
      </w:r>
      <w:r w:rsidR="00094405">
        <w:rPr>
          <w:rStyle w:val="FontStyle23"/>
          <w:b/>
        </w:rPr>
        <w:t>s</w:t>
      </w:r>
      <w:r w:rsidRPr="00F15506">
        <w:rPr>
          <w:rStyle w:val="FontStyle23"/>
          <w:b/>
        </w:rPr>
        <w:t>ono</w:t>
      </w:r>
    </w:p>
    <w:p w14:paraId="0A6E4086" w14:textId="77777777" w:rsidR="00807733" w:rsidRPr="00F15506" w:rsidRDefault="00807733">
      <w:pPr>
        <w:pStyle w:val="Style14"/>
        <w:widowControl/>
        <w:tabs>
          <w:tab w:val="left" w:leader="underscore" w:pos="2592"/>
          <w:tab w:val="left" w:leader="underscore" w:pos="3562"/>
          <w:tab w:val="left" w:leader="underscore" w:pos="7349"/>
        </w:tabs>
        <w:spacing w:line="264" w:lineRule="exact"/>
        <w:ind w:left="494"/>
        <w:rPr>
          <w:rStyle w:val="FontStyle23"/>
          <w:b/>
        </w:rPr>
      </w:pPr>
    </w:p>
    <w:p w14:paraId="5A7671A8" w14:textId="6D3700B1" w:rsidR="0095128F" w:rsidRPr="00F15506" w:rsidRDefault="00094405">
      <w:pPr>
        <w:pStyle w:val="Style14"/>
        <w:widowControl/>
        <w:tabs>
          <w:tab w:val="left" w:leader="underscore" w:pos="8645"/>
        </w:tabs>
        <w:spacing w:line="264" w:lineRule="exact"/>
        <w:ind w:left="504"/>
        <w:jc w:val="left"/>
        <w:rPr>
          <w:rStyle w:val="FontStyle23"/>
          <w:b/>
        </w:rPr>
      </w:pPr>
      <w:r>
        <w:rPr>
          <w:rStyle w:val="FontStyle23"/>
          <w:b/>
        </w:rPr>
        <w:t>stati</w:t>
      </w:r>
      <w:r w:rsidR="006B599C" w:rsidRPr="00F15506">
        <w:rPr>
          <w:rStyle w:val="FontStyle23"/>
          <w:b/>
        </w:rPr>
        <w:t xml:space="preserve"> </w:t>
      </w:r>
      <w:r>
        <w:rPr>
          <w:rStyle w:val="FontStyle23"/>
          <w:b/>
        </w:rPr>
        <w:t>pagati diritti di cancelleria (marche/</w:t>
      </w:r>
      <w:proofErr w:type="spellStart"/>
      <w:r>
        <w:rPr>
          <w:rStyle w:val="FontStyle23"/>
          <w:b/>
        </w:rPr>
        <w:t>pagopa</w:t>
      </w:r>
      <w:proofErr w:type="spellEnd"/>
      <w:r>
        <w:rPr>
          <w:rStyle w:val="FontStyle23"/>
          <w:b/>
        </w:rPr>
        <w:t>)</w:t>
      </w:r>
      <w:r w:rsidR="0031742C">
        <w:rPr>
          <w:rStyle w:val="FontStyle23"/>
          <w:b/>
        </w:rPr>
        <w:t xml:space="preserve"> </w:t>
      </w:r>
      <w:proofErr w:type="gramStart"/>
      <w:r w:rsidR="0031742C">
        <w:rPr>
          <w:rStyle w:val="FontStyle23"/>
          <w:b/>
        </w:rPr>
        <w:t>per</w:t>
      </w:r>
      <w:r>
        <w:rPr>
          <w:rStyle w:val="FontStyle23"/>
          <w:b/>
        </w:rPr>
        <w:t xml:space="preserve"> </w:t>
      </w:r>
      <w:r w:rsidR="006B599C" w:rsidRPr="00F15506">
        <w:rPr>
          <w:rStyle w:val="FontStyle23"/>
          <w:b/>
        </w:rPr>
        <w:t xml:space="preserve"> un</w:t>
      </w:r>
      <w:proofErr w:type="gramEnd"/>
      <w:r w:rsidR="006B599C" w:rsidRPr="00F15506">
        <w:rPr>
          <w:rStyle w:val="FontStyle23"/>
          <w:b/>
        </w:rPr>
        <w:t xml:space="preserve"> importo complessivo di €_</w:t>
      </w:r>
      <w:r w:rsidR="002B6123">
        <w:rPr>
          <w:rStyle w:val="FontStyle23"/>
          <w:b/>
        </w:rPr>
        <w:t>_____________________</w:t>
      </w:r>
      <w:r w:rsidR="0031742C">
        <w:rPr>
          <w:rStyle w:val="FontStyle23"/>
          <w:b/>
        </w:rPr>
        <w:t>______</w:t>
      </w:r>
    </w:p>
    <w:p w14:paraId="0CF320C3" w14:textId="77777777" w:rsidR="0095128F" w:rsidRPr="00807733" w:rsidRDefault="006B599C">
      <w:pPr>
        <w:pStyle w:val="Style14"/>
        <w:widowControl/>
        <w:spacing w:before="5" w:line="240" w:lineRule="auto"/>
        <w:ind w:left="7450"/>
        <w:jc w:val="left"/>
        <w:rPr>
          <w:rStyle w:val="FontStyle23"/>
          <w:b/>
          <w:sz w:val="24"/>
          <w:szCs w:val="24"/>
        </w:rPr>
      </w:pPr>
      <w:r w:rsidRPr="00807733">
        <w:rPr>
          <w:rStyle w:val="FontStyle23"/>
          <w:b/>
          <w:sz w:val="24"/>
          <w:szCs w:val="24"/>
        </w:rPr>
        <w:t>Il funzionario</w:t>
      </w:r>
    </w:p>
    <w:p w14:paraId="663C8D70" w14:textId="77777777" w:rsidR="0095128F" w:rsidRPr="00F15506" w:rsidRDefault="0095128F">
      <w:pPr>
        <w:pStyle w:val="Style14"/>
        <w:widowControl/>
        <w:spacing w:before="5" w:line="240" w:lineRule="auto"/>
        <w:ind w:left="7450"/>
        <w:jc w:val="left"/>
        <w:rPr>
          <w:rStyle w:val="FontStyle23"/>
          <w:b/>
        </w:rPr>
        <w:sectPr w:rsidR="0095128F" w:rsidRPr="00F15506">
          <w:type w:val="continuous"/>
          <w:pgSz w:w="11905" w:h="16837"/>
          <w:pgMar w:top="1834" w:right="1345" w:bottom="1440" w:left="1345" w:header="720" w:footer="720" w:gutter="0"/>
          <w:cols w:space="60"/>
          <w:noEndnote/>
        </w:sectPr>
      </w:pPr>
    </w:p>
    <w:p w14:paraId="3C0AEF29" w14:textId="4E8C9D46" w:rsidR="0095128F" w:rsidRDefault="006B599C">
      <w:pPr>
        <w:pStyle w:val="Style19"/>
        <w:widowControl/>
        <w:jc w:val="center"/>
        <w:rPr>
          <w:rStyle w:val="FontStyle25"/>
        </w:rPr>
      </w:pPr>
      <w:r>
        <w:rPr>
          <w:rStyle w:val="FontStyle25"/>
        </w:rPr>
        <w:lastRenderedPageBreak/>
        <w:t xml:space="preserve">TRIBUNALE </w:t>
      </w:r>
      <w:r w:rsidR="0073607C">
        <w:rPr>
          <w:rStyle w:val="FontStyle25"/>
        </w:rPr>
        <w:t>PER I MINORENNI</w:t>
      </w:r>
      <w:r>
        <w:rPr>
          <w:rStyle w:val="FontStyle25"/>
        </w:rPr>
        <w:t xml:space="preserve"> DI MILANO</w:t>
      </w:r>
    </w:p>
    <w:p w14:paraId="0A85B9D6" w14:textId="77777777" w:rsidR="0095128F" w:rsidRDefault="006B599C">
      <w:pPr>
        <w:pStyle w:val="Style20"/>
        <w:widowControl/>
        <w:spacing w:before="91"/>
        <w:jc w:val="center"/>
        <w:rPr>
          <w:rStyle w:val="FontStyle26"/>
        </w:rPr>
      </w:pPr>
      <w:r>
        <w:rPr>
          <w:rStyle w:val="FontStyle26"/>
        </w:rPr>
        <w:t>DIRITTO DI COPIA E DI CERTIFICATO</w:t>
      </w:r>
    </w:p>
    <w:p w14:paraId="4736F439" w14:textId="77777777" w:rsidR="0095128F" w:rsidRDefault="0095128F">
      <w:pPr>
        <w:pStyle w:val="Style18"/>
        <w:widowControl/>
        <w:spacing w:line="240" w:lineRule="exact"/>
        <w:ind w:left="379"/>
        <w:jc w:val="both"/>
        <w:rPr>
          <w:sz w:val="20"/>
          <w:szCs w:val="20"/>
        </w:rPr>
      </w:pPr>
    </w:p>
    <w:p w14:paraId="2244125D" w14:textId="77777777" w:rsidR="0095128F" w:rsidRDefault="006B599C">
      <w:pPr>
        <w:pStyle w:val="Style18"/>
        <w:widowControl/>
        <w:spacing w:before="14"/>
        <w:ind w:left="379"/>
        <w:jc w:val="both"/>
        <w:rPr>
          <w:rStyle w:val="FontStyle27"/>
        </w:rPr>
      </w:pPr>
      <w:r>
        <w:rPr>
          <w:rStyle w:val="FontStyle27"/>
        </w:rPr>
        <w:t xml:space="preserve">Aggiornamento ex art. 274 </w:t>
      </w:r>
      <w:r>
        <w:rPr>
          <w:rStyle w:val="FontStyle27"/>
          <w:spacing w:val="40"/>
        </w:rPr>
        <w:t>DPR.</w:t>
      </w:r>
      <w:r>
        <w:rPr>
          <w:rStyle w:val="FontStyle27"/>
        </w:rPr>
        <w:t xml:space="preserve"> 30 maggio 2002, n. 115 (TUSG): </w:t>
      </w:r>
      <w:r>
        <w:rPr>
          <w:rStyle w:val="FontStyle27"/>
          <w:spacing w:val="40"/>
        </w:rPr>
        <w:t>DI.</w:t>
      </w:r>
      <w:r>
        <w:rPr>
          <w:rStyle w:val="FontStyle27"/>
        </w:rPr>
        <w:t xml:space="preserve"> 25 giugno - 9 luglio 2021 - GU n. 184 del 3 agosto</w:t>
      </w:r>
    </w:p>
    <w:p w14:paraId="28814397" w14:textId="77777777" w:rsidR="0095128F" w:rsidRDefault="006B599C">
      <w:pPr>
        <w:pStyle w:val="Style12"/>
        <w:widowControl/>
        <w:spacing w:before="24"/>
        <w:jc w:val="center"/>
        <w:rPr>
          <w:rStyle w:val="FontStyle27"/>
        </w:rPr>
      </w:pPr>
      <w:r>
        <w:rPr>
          <w:rStyle w:val="FontStyle27"/>
        </w:rPr>
        <w:t>2021, in vigore dal 18 agosto 2021.</w:t>
      </w:r>
    </w:p>
    <w:p w14:paraId="020ACE7A" w14:textId="77777777" w:rsidR="0095128F" w:rsidRDefault="0095128F">
      <w:pPr>
        <w:pStyle w:val="Style14"/>
        <w:widowControl/>
        <w:spacing w:line="240" w:lineRule="exact"/>
        <w:jc w:val="center"/>
        <w:rPr>
          <w:sz w:val="20"/>
          <w:szCs w:val="20"/>
        </w:rPr>
      </w:pPr>
    </w:p>
    <w:p w14:paraId="18448E36" w14:textId="7C6C500A" w:rsidR="007D101E" w:rsidRPr="002D6CAE" w:rsidRDefault="00282480" w:rsidP="00282480">
      <w:pPr>
        <w:pStyle w:val="Style14"/>
        <w:widowControl/>
        <w:spacing w:before="10" w:line="240" w:lineRule="auto"/>
        <w:jc w:val="center"/>
        <w:rPr>
          <w:rStyle w:val="FontStyle23"/>
          <w:b/>
          <w:bCs/>
          <w:sz w:val="44"/>
          <w:szCs w:val="44"/>
          <w:u w:val="single"/>
        </w:rPr>
      </w:pPr>
      <w:r w:rsidRPr="002D6CAE">
        <w:rPr>
          <w:rStyle w:val="FontStyle23"/>
          <w:b/>
          <w:bCs/>
          <w:sz w:val="44"/>
          <w:szCs w:val="44"/>
          <w:u w:val="single"/>
        </w:rPr>
        <w:t>DIRITTI DI CERTIFICAZIONE: € 3.92</w:t>
      </w:r>
    </w:p>
    <w:p w14:paraId="741B026F" w14:textId="77777777" w:rsidR="0095128F" w:rsidRPr="0073607C" w:rsidRDefault="0095128F">
      <w:pPr>
        <w:pStyle w:val="Style14"/>
        <w:widowControl/>
        <w:spacing w:line="240" w:lineRule="exact"/>
        <w:jc w:val="center"/>
      </w:pPr>
    </w:p>
    <w:p w14:paraId="4B394A52" w14:textId="33B702DD" w:rsidR="0095128F" w:rsidRPr="002D6CAE" w:rsidRDefault="006B599C">
      <w:pPr>
        <w:pStyle w:val="Style14"/>
        <w:widowControl/>
        <w:spacing w:before="14" w:line="240" w:lineRule="auto"/>
        <w:jc w:val="center"/>
        <w:rPr>
          <w:rStyle w:val="FontStyle23"/>
          <w:b/>
          <w:bCs/>
          <w:sz w:val="44"/>
          <w:szCs w:val="44"/>
        </w:rPr>
      </w:pPr>
      <w:r w:rsidRPr="002D6CAE">
        <w:rPr>
          <w:rStyle w:val="FontStyle23"/>
          <w:b/>
          <w:bCs/>
          <w:sz w:val="44"/>
          <w:szCs w:val="44"/>
        </w:rPr>
        <w:t>TABELLE DIRITTI DI COPIA</w:t>
      </w:r>
      <w:r w:rsidR="003D4757" w:rsidRPr="002D6CAE">
        <w:rPr>
          <w:rStyle w:val="FontStyle23"/>
          <w:b/>
          <w:bCs/>
          <w:sz w:val="44"/>
          <w:szCs w:val="44"/>
        </w:rPr>
        <w:t>:</w:t>
      </w:r>
    </w:p>
    <w:p w14:paraId="6FE4F823" w14:textId="0542E595" w:rsidR="0095128F" w:rsidRPr="00A91D98" w:rsidRDefault="00CA47C7" w:rsidP="00CA47C7">
      <w:pPr>
        <w:pStyle w:val="Style14"/>
        <w:widowControl/>
        <w:spacing w:before="216" w:line="240" w:lineRule="auto"/>
        <w:rPr>
          <w:rStyle w:val="FontStyle23"/>
          <w:b/>
          <w:bCs/>
          <w:sz w:val="32"/>
          <w:szCs w:val="32"/>
        </w:rPr>
      </w:pPr>
      <w:r w:rsidRPr="00A91D98">
        <w:rPr>
          <w:rStyle w:val="FontStyle23"/>
          <w:b/>
          <w:bCs/>
          <w:sz w:val="32"/>
          <w:szCs w:val="32"/>
        </w:rPr>
        <w:t xml:space="preserve">                                           </w:t>
      </w:r>
      <w:r w:rsidR="006B599C" w:rsidRPr="00A91D98">
        <w:rPr>
          <w:rStyle w:val="FontStyle23"/>
          <w:b/>
          <w:bCs/>
          <w:sz w:val="32"/>
          <w:szCs w:val="32"/>
        </w:rPr>
        <w:t>SUPPORTO CARTACEO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946"/>
        <w:gridCol w:w="989"/>
        <w:gridCol w:w="1037"/>
        <w:gridCol w:w="1056"/>
        <w:gridCol w:w="1085"/>
        <w:gridCol w:w="1085"/>
        <w:gridCol w:w="984"/>
        <w:gridCol w:w="998"/>
      </w:tblGrid>
      <w:tr w:rsidR="0095128F" w:rsidRPr="006B599C" w14:paraId="6912F7E7" w14:textId="77777777"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105A70" w14:textId="77777777" w:rsidR="0095128F" w:rsidRPr="006B599C" w:rsidRDefault="006B599C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Pagine</w:t>
            </w:r>
          </w:p>
        </w:tc>
        <w:tc>
          <w:tcPr>
            <w:tcW w:w="40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611E" w14:textId="77777777" w:rsidR="0095128F" w:rsidRPr="006B599C" w:rsidRDefault="006B599C">
            <w:pPr>
              <w:pStyle w:val="Style3"/>
              <w:widowControl/>
              <w:spacing w:line="197" w:lineRule="exact"/>
              <w:rPr>
                <w:rStyle w:val="FontStyle23"/>
              </w:rPr>
            </w:pPr>
            <w:r w:rsidRPr="006B599C">
              <w:rPr>
                <w:rStyle w:val="FontStyle23"/>
              </w:rPr>
              <w:t>senza certificazione di conformità</w:t>
            </w:r>
          </w:p>
          <w:p w14:paraId="501C7AFD" w14:textId="77777777" w:rsidR="0095128F" w:rsidRPr="006B599C" w:rsidRDefault="006B599C">
            <w:pPr>
              <w:pStyle w:val="Style13"/>
              <w:widowControl/>
              <w:jc w:val="left"/>
              <w:rPr>
                <w:rStyle w:val="FontStyle30"/>
              </w:rPr>
            </w:pPr>
            <w:r w:rsidRPr="006B599C">
              <w:rPr>
                <w:rStyle w:val="FontStyle28"/>
              </w:rPr>
              <w:t xml:space="preserve">art. </w:t>
            </w:r>
            <w:r w:rsidRPr="006B599C">
              <w:rPr>
                <w:rStyle w:val="FontStyle30"/>
              </w:rPr>
              <w:t xml:space="preserve">267 </w:t>
            </w:r>
            <w:r w:rsidRPr="006B599C">
              <w:rPr>
                <w:rStyle w:val="FontStyle31"/>
              </w:rPr>
              <w:t xml:space="preserve">- tabella </w:t>
            </w:r>
            <w:r w:rsidRPr="006B599C">
              <w:rPr>
                <w:rStyle w:val="FontStyle30"/>
              </w:rPr>
              <w:t xml:space="preserve">6 </w:t>
            </w:r>
            <w:r w:rsidRPr="006B599C">
              <w:rPr>
                <w:rStyle w:val="FontStyle31"/>
              </w:rPr>
              <w:t xml:space="preserve">TUSG - art. </w:t>
            </w:r>
            <w:r w:rsidRPr="006B599C">
              <w:rPr>
                <w:rStyle w:val="FontStyle30"/>
              </w:rPr>
              <w:t xml:space="preserve">4, </w:t>
            </w:r>
            <w:r w:rsidRPr="006B599C">
              <w:rPr>
                <w:rStyle w:val="FontStyle31"/>
              </w:rPr>
              <w:t xml:space="preserve">comma </w:t>
            </w:r>
            <w:r w:rsidRPr="006B599C">
              <w:rPr>
                <w:rStyle w:val="FontStyle30"/>
              </w:rPr>
              <w:t xml:space="preserve">5, dl 193 </w:t>
            </w:r>
            <w:r w:rsidRPr="006B599C">
              <w:rPr>
                <w:rStyle w:val="FontStyle31"/>
              </w:rPr>
              <w:t xml:space="preserve">del </w:t>
            </w:r>
            <w:r w:rsidRPr="006B599C">
              <w:rPr>
                <w:rStyle w:val="FontStyle30"/>
              </w:rPr>
              <w:t xml:space="preserve">2009 </w:t>
            </w:r>
            <w:proofErr w:type="spellStart"/>
            <w:r w:rsidRPr="006B599C">
              <w:rPr>
                <w:rStyle w:val="FontStyle31"/>
              </w:rPr>
              <w:t>conv</w:t>
            </w:r>
            <w:proofErr w:type="spellEnd"/>
            <w:r w:rsidRPr="006B599C">
              <w:rPr>
                <w:rStyle w:val="FontStyle31"/>
              </w:rPr>
              <w:t xml:space="preserve">. con </w:t>
            </w:r>
            <w:r w:rsidRPr="006B599C">
              <w:rPr>
                <w:rStyle w:val="FontStyle30"/>
              </w:rPr>
              <w:t xml:space="preserve">l. 24 </w:t>
            </w:r>
            <w:r w:rsidRPr="006B599C">
              <w:rPr>
                <w:rStyle w:val="FontStyle31"/>
              </w:rPr>
              <w:t xml:space="preserve">del </w:t>
            </w:r>
            <w:r w:rsidRPr="006B599C">
              <w:rPr>
                <w:rStyle w:val="FontStyle30"/>
              </w:rPr>
              <w:t>2010</w:t>
            </w:r>
          </w:p>
        </w:tc>
        <w:tc>
          <w:tcPr>
            <w:tcW w:w="4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1380" w14:textId="77777777" w:rsidR="0095128F" w:rsidRPr="006B599C" w:rsidRDefault="006B599C">
            <w:pPr>
              <w:pStyle w:val="Style3"/>
              <w:widowControl/>
              <w:spacing w:line="197" w:lineRule="exact"/>
              <w:rPr>
                <w:rStyle w:val="FontStyle23"/>
              </w:rPr>
            </w:pPr>
            <w:r w:rsidRPr="006B599C">
              <w:rPr>
                <w:rStyle w:val="FontStyle23"/>
              </w:rPr>
              <w:t>autentica</w:t>
            </w:r>
          </w:p>
          <w:p w14:paraId="77A3FC4C" w14:textId="77777777" w:rsidR="0095128F" w:rsidRPr="006B599C" w:rsidRDefault="006B599C">
            <w:pPr>
              <w:pStyle w:val="Style13"/>
              <w:widowControl/>
              <w:jc w:val="left"/>
              <w:rPr>
                <w:rStyle w:val="FontStyle30"/>
              </w:rPr>
            </w:pPr>
            <w:r w:rsidRPr="006B599C">
              <w:rPr>
                <w:rStyle w:val="FontStyle31"/>
              </w:rPr>
              <w:t xml:space="preserve">art. </w:t>
            </w:r>
            <w:r w:rsidRPr="006B599C">
              <w:rPr>
                <w:rStyle w:val="FontStyle30"/>
              </w:rPr>
              <w:t xml:space="preserve">268 </w:t>
            </w:r>
            <w:r w:rsidRPr="006B599C">
              <w:rPr>
                <w:rStyle w:val="FontStyle31"/>
              </w:rPr>
              <w:t xml:space="preserve">- tabella </w:t>
            </w:r>
            <w:r w:rsidRPr="006B599C">
              <w:rPr>
                <w:rStyle w:val="FontStyle30"/>
              </w:rPr>
              <w:t xml:space="preserve">7 </w:t>
            </w:r>
            <w:r w:rsidRPr="006B599C">
              <w:rPr>
                <w:rStyle w:val="FontStyle31"/>
              </w:rPr>
              <w:t xml:space="preserve">TUSG - art. </w:t>
            </w:r>
            <w:r w:rsidRPr="006B599C">
              <w:rPr>
                <w:rStyle w:val="FontStyle30"/>
              </w:rPr>
              <w:t xml:space="preserve">4, </w:t>
            </w:r>
            <w:r w:rsidRPr="006B599C">
              <w:rPr>
                <w:rStyle w:val="FontStyle31"/>
              </w:rPr>
              <w:t xml:space="preserve">comma </w:t>
            </w:r>
            <w:r w:rsidRPr="006B599C">
              <w:rPr>
                <w:rStyle w:val="FontStyle30"/>
              </w:rPr>
              <w:t xml:space="preserve">5, dl 193 </w:t>
            </w:r>
            <w:r w:rsidRPr="006B599C">
              <w:rPr>
                <w:rStyle w:val="FontStyle31"/>
              </w:rPr>
              <w:t xml:space="preserve">del </w:t>
            </w:r>
            <w:r w:rsidRPr="006B599C">
              <w:rPr>
                <w:rStyle w:val="FontStyle30"/>
              </w:rPr>
              <w:t xml:space="preserve">2009 </w:t>
            </w:r>
            <w:proofErr w:type="spellStart"/>
            <w:r w:rsidRPr="006B599C">
              <w:rPr>
                <w:rStyle w:val="FontStyle31"/>
              </w:rPr>
              <w:t>conv</w:t>
            </w:r>
            <w:proofErr w:type="spellEnd"/>
            <w:r w:rsidRPr="006B599C">
              <w:rPr>
                <w:rStyle w:val="FontStyle31"/>
              </w:rPr>
              <w:t xml:space="preserve">. con </w:t>
            </w:r>
            <w:r w:rsidRPr="006B599C">
              <w:rPr>
                <w:rStyle w:val="FontStyle30"/>
              </w:rPr>
              <w:t xml:space="preserve">l. 24 </w:t>
            </w:r>
            <w:r w:rsidRPr="006B599C">
              <w:rPr>
                <w:rStyle w:val="FontStyle31"/>
              </w:rPr>
              <w:t xml:space="preserve">del </w:t>
            </w:r>
            <w:r w:rsidRPr="006B599C">
              <w:rPr>
                <w:rStyle w:val="FontStyle30"/>
              </w:rPr>
              <w:t>2010</w:t>
            </w:r>
          </w:p>
        </w:tc>
      </w:tr>
      <w:tr w:rsidR="0095128F" w:rsidRPr="006B599C" w14:paraId="36A810B2" w14:textId="77777777"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4258" w14:textId="77777777" w:rsidR="0095128F" w:rsidRPr="006B599C" w:rsidRDefault="0095128F">
            <w:pPr>
              <w:widowControl/>
              <w:rPr>
                <w:rStyle w:val="FontStyle30"/>
              </w:rPr>
            </w:pPr>
          </w:p>
          <w:p w14:paraId="52A6F33F" w14:textId="77777777" w:rsidR="0095128F" w:rsidRPr="006B599C" w:rsidRDefault="0095128F">
            <w:pPr>
              <w:widowControl/>
              <w:rPr>
                <w:rStyle w:val="FontStyle30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AA73" w14:textId="30028350" w:rsidR="0095128F" w:rsidRPr="006B599C" w:rsidRDefault="006B599C" w:rsidP="00A77663">
            <w:pPr>
              <w:pStyle w:val="Style13"/>
              <w:widowControl/>
              <w:spacing w:line="211" w:lineRule="exact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 xml:space="preserve">senza urgenza </w:t>
            </w:r>
            <w:r w:rsidR="00A77663">
              <w:rPr>
                <w:rStyle w:val="FontStyle31"/>
              </w:rPr>
              <w:t xml:space="preserve">       </w:t>
            </w:r>
            <w:r w:rsidRPr="006B599C">
              <w:rPr>
                <w:rStyle w:val="FontStyle31"/>
              </w:rPr>
              <w:t>GDP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F391" w14:textId="6E0A28B5" w:rsidR="0095128F" w:rsidRPr="006B599C" w:rsidRDefault="006B599C" w:rsidP="00A77663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con urgenza</w:t>
            </w:r>
            <w:r w:rsidR="00A77663">
              <w:rPr>
                <w:rStyle w:val="FontStyle31"/>
              </w:rPr>
              <w:t xml:space="preserve">           GDP</w:t>
            </w:r>
          </w:p>
          <w:p w14:paraId="6D25C9D4" w14:textId="08E74A76" w:rsidR="0095128F" w:rsidRPr="006B599C" w:rsidRDefault="0095128F">
            <w:pPr>
              <w:pStyle w:val="Style13"/>
              <w:widowControl/>
              <w:spacing w:line="240" w:lineRule="auto"/>
              <w:ind w:left="470"/>
              <w:jc w:val="left"/>
              <w:rPr>
                <w:rStyle w:val="FontStyle31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C725" w14:textId="16C88B09" w:rsidR="0095128F" w:rsidRPr="006B599C" w:rsidRDefault="006B599C" w:rsidP="00A77663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senza urgenza</w:t>
            </w:r>
            <w:r w:rsidR="00A77663">
              <w:rPr>
                <w:rStyle w:val="FontStyle31"/>
              </w:rPr>
              <w:t xml:space="preserve">             GDP</w:t>
            </w:r>
          </w:p>
          <w:p w14:paraId="2E30BD78" w14:textId="268AA5AC" w:rsidR="0095128F" w:rsidRPr="006B599C" w:rsidRDefault="0095128F">
            <w:pPr>
              <w:pStyle w:val="Style13"/>
              <w:widowControl/>
              <w:spacing w:line="240" w:lineRule="auto"/>
              <w:ind w:left="446"/>
              <w:jc w:val="left"/>
              <w:rPr>
                <w:rStyle w:val="FontStyle31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EA29" w14:textId="0A6D544F" w:rsidR="0095128F" w:rsidRPr="006B599C" w:rsidRDefault="006B599C" w:rsidP="00A77663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con urgenza</w:t>
            </w:r>
            <w:r w:rsidR="00A77663">
              <w:rPr>
                <w:rStyle w:val="FontStyle31"/>
              </w:rPr>
              <w:t xml:space="preserve">             GDP</w:t>
            </w:r>
          </w:p>
        </w:tc>
      </w:tr>
      <w:tr w:rsidR="0095128F" w:rsidRPr="006B599C" w14:paraId="3837F1A0" w14:textId="77777777"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426C" w14:textId="77777777" w:rsidR="0095128F" w:rsidRPr="006B599C" w:rsidRDefault="006B599C">
            <w:pPr>
              <w:pStyle w:val="Style13"/>
              <w:widowControl/>
              <w:spacing w:line="240" w:lineRule="auto"/>
              <w:jc w:val="left"/>
              <w:rPr>
                <w:rStyle w:val="FontStyle30"/>
              </w:rPr>
            </w:pPr>
            <w:r w:rsidRPr="006B599C">
              <w:rPr>
                <w:rStyle w:val="FontStyle31"/>
              </w:rPr>
              <w:t xml:space="preserve">da </w:t>
            </w:r>
            <w:r w:rsidRPr="006B599C">
              <w:rPr>
                <w:rStyle w:val="FontStyle30"/>
              </w:rPr>
              <w:t xml:space="preserve">1 </w:t>
            </w:r>
            <w:r w:rsidRPr="006B599C">
              <w:rPr>
                <w:rStyle w:val="FontStyle31"/>
              </w:rPr>
              <w:t xml:space="preserve">a </w:t>
            </w:r>
            <w:r w:rsidRPr="006B599C">
              <w:rPr>
                <w:rStyle w:val="FontStyle30"/>
              </w:rPr>
              <w:t>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0732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1.47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DA76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0,74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BDC7" w14:textId="77777777" w:rsidR="0095128F" w:rsidRPr="006B599C" w:rsidRDefault="006B599C">
            <w:pPr>
              <w:pStyle w:val="Style10"/>
              <w:widowControl/>
              <w:ind w:left="245"/>
              <w:rPr>
                <w:rStyle w:val="FontStyle30"/>
              </w:rPr>
            </w:pPr>
            <w:r w:rsidRPr="006B599C">
              <w:rPr>
                <w:rStyle w:val="FontStyle30"/>
              </w:rPr>
              <w:t>4,41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5E1F" w14:textId="77777777" w:rsidR="0095128F" w:rsidRPr="006B599C" w:rsidRDefault="006B599C">
            <w:pPr>
              <w:pStyle w:val="Style10"/>
              <w:widowControl/>
              <w:ind w:left="250"/>
              <w:rPr>
                <w:rStyle w:val="FontStyle30"/>
              </w:rPr>
            </w:pPr>
            <w:r w:rsidRPr="006B599C">
              <w:rPr>
                <w:rStyle w:val="FontStyle30"/>
              </w:rPr>
              <w:t>2,22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BB95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1 1.80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0152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5.91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777D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35,40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C1F0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17.73</w:t>
            </w:r>
          </w:p>
        </w:tc>
      </w:tr>
      <w:tr w:rsidR="0095128F" w:rsidRPr="006B599C" w14:paraId="315020E0" w14:textId="77777777"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4E02" w14:textId="77777777" w:rsidR="0095128F" w:rsidRPr="006B599C" w:rsidRDefault="006B599C">
            <w:pPr>
              <w:pStyle w:val="Style9"/>
              <w:widowControl/>
              <w:rPr>
                <w:rStyle w:val="FontStyle30"/>
              </w:rPr>
            </w:pPr>
            <w:r w:rsidRPr="006B599C">
              <w:rPr>
                <w:rStyle w:val="FontStyle28"/>
              </w:rPr>
              <w:t xml:space="preserve">da </w:t>
            </w:r>
            <w:r w:rsidRPr="006B599C">
              <w:rPr>
                <w:rStyle w:val="FontStyle30"/>
              </w:rPr>
              <w:t xml:space="preserve">5 </w:t>
            </w:r>
            <w:r w:rsidRPr="006B599C">
              <w:rPr>
                <w:rStyle w:val="FontStyle28"/>
              </w:rPr>
              <w:t xml:space="preserve">a </w:t>
            </w:r>
            <w:r w:rsidRPr="006B599C">
              <w:rPr>
                <w:rStyle w:val="FontStyle30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7620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2.96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6378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1,48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D520" w14:textId="77777777" w:rsidR="0095128F" w:rsidRPr="006B599C" w:rsidRDefault="006B599C">
            <w:pPr>
              <w:pStyle w:val="Style10"/>
              <w:widowControl/>
              <w:ind w:left="250"/>
              <w:rPr>
                <w:rStyle w:val="FontStyle30"/>
              </w:rPr>
            </w:pPr>
            <w:r w:rsidRPr="006B599C">
              <w:rPr>
                <w:rStyle w:val="FontStyle30"/>
              </w:rPr>
              <w:t>8.88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00FF" w14:textId="77777777" w:rsidR="0095128F" w:rsidRPr="006B599C" w:rsidRDefault="006B599C">
            <w:pPr>
              <w:pStyle w:val="Style10"/>
              <w:widowControl/>
              <w:ind w:left="250"/>
              <w:rPr>
                <w:rStyle w:val="FontStyle30"/>
              </w:rPr>
            </w:pPr>
            <w:r w:rsidRPr="006B599C">
              <w:rPr>
                <w:rStyle w:val="FontStyle30"/>
              </w:rPr>
              <w:t>4.44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FE57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13.78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4949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6,90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7520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41,34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0CFD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20.70</w:t>
            </w:r>
          </w:p>
        </w:tc>
      </w:tr>
      <w:tr w:rsidR="0095128F" w:rsidRPr="006B599C" w14:paraId="0AA5C7AF" w14:textId="77777777"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F87B" w14:textId="77777777" w:rsidR="0095128F" w:rsidRPr="006B599C" w:rsidRDefault="006B599C">
            <w:pPr>
              <w:pStyle w:val="Style10"/>
              <w:widowControl/>
              <w:rPr>
                <w:rStyle w:val="FontStyle30"/>
              </w:rPr>
            </w:pPr>
            <w:r w:rsidRPr="006B599C">
              <w:rPr>
                <w:rStyle w:val="FontStyle31"/>
              </w:rPr>
              <w:t xml:space="preserve">da </w:t>
            </w:r>
            <w:r w:rsidRPr="006B599C">
              <w:rPr>
                <w:rStyle w:val="FontStyle30"/>
              </w:rPr>
              <w:t xml:space="preserve">11 </w:t>
            </w:r>
            <w:r w:rsidRPr="006B599C">
              <w:rPr>
                <w:rStyle w:val="FontStyle31"/>
              </w:rPr>
              <w:t xml:space="preserve">a </w:t>
            </w:r>
            <w:r w:rsidRPr="006B599C">
              <w:rPr>
                <w:rStyle w:val="FontStyle30"/>
              </w:rPr>
              <w:t>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6EFC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5.88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8D64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2,94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18FB" w14:textId="77777777" w:rsidR="0095128F" w:rsidRPr="006B599C" w:rsidRDefault="006B599C">
            <w:pPr>
              <w:pStyle w:val="Style10"/>
              <w:widowControl/>
              <w:ind w:left="216"/>
              <w:rPr>
                <w:rStyle w:val="FontStyle30"/>
              </w:rPr>
            </w:pPr>
            <w:r w:rsidRPr="006B599C">
              <w:rPr>
                <w:rStyle w:val="FontStyle30"/>
              </w:rPr>
              <w:t>17,64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4559" w14:textId="77777777" w:rsidR="0095128F" w:rsidRPr="006B599C" w:rsidRDefault="006B599C">
            <w:pPr>
              <w:pStyle w:val="Style10"/>
              <w:widowControl/>
              <w:ind w:left="254"/>
              <w:rPr>
                <w:rStyle w:val="FontStyle30"/>
              </w:rPr>
            </w:pPr>
            <w:r w:rsidRPr="006B599C">
              <w:rPr>
                <w:rStyle w:val="FontStyle30"/>
              </w:rPr>
              <w:t>8.82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6450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15.71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2A01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7,86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3324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47,13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D08E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23.58</w:t>
            </w:r>
          </w:p>
        </w:tc>
      </w:tr>
      <w:tr w:rsidR="0095128F" w:rsidRPr="006B599C" w14:paraId="3B628A86" w14:textId="77777777"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2DDD" w14:textId="77777777" w:rsidR="0095128F" w:rsidRPr="006B599C" w:rsidRDefault="006B599C">
            <w:pPr>
              <w:pStyle w:val="Style9"/>
              <w:widowControl/>
              <w:rPr>
                <w:rStyle w:val="FontStyle30"/>
              </w:rPr>
            </w:pPr>
            <w:proofErr w:type="gramStart"/>
            <w:r w:rsidRPr="006B599C">
              <w:rPr>
                <w:rStyle w:val="FontStyle28"/>
              </w:rPr>
              <w:t>da .</w:t>
            </w:r>
            <w:proofErr w:type="gramEnd"/>
            <w:r w:rsidRPr="006B599C">
              <w:rPr>
                <w:rStyle w:val="FontStyle28"/>
              </w:rPr>
              <w:t>'</w:t>
            </w:r>
            <w:proofErr w:type="gramStart"/>
            <w:r w:rsidRPr="006B599C">
              <w:rPr>
                <w:rStyle w:val="FontStyle28"/>
              </w:rPr>
              <w:t xml:space="preserve">I </w:t>
            </w:r>
            <w:r w:rsidRPr="006B599C">
              <w:rPr>
                <w:rStyle w:val="FontStyle29"/>
              </w:rPr>
              <w:t>.i</w:t>
            </w:r>
            <w:proofErr w:type="gramEnd"/>
            <w:r w:rsidRPr="006B599C">
              <w:rPr>
                <w:rStyle w:val="FontStyle29"/>
              </w:rPr>
              <w:t xml:space="preserve"> </w:t>
            </w:r>
            <w:r w:rsidRPr="006B599C">
              <w:rPr>
                <w:rStyle w:val="FontStyle30"/>
              </w:rPr>
              <w:t>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2DFB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11,79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E6F4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5,90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E05A" w14:textId="3943E001" w:rsidR="0095128F" w:rsidRPr="006B599C" w:rsidRDefault="008C69D2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      </w:t>
            </w:r>
            <w:r w:rsidR="006B599C" w:rsidRPr="006B599C">
              <w:rPr>
                <w:rStyle w:val="FontStyle30"/>
              </w:rPr>
              <w:t>35,37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C200" w14:textId="77777777" w:rsidR="0095128F" w:rsidRPr="006B599C" w:rsidRDefault="006B599C">
            <w:pPr>
              <w:pStyle w:val="Style10"/>
              <w:widowControl/>
              <w:ind w:left="226"/>
              <w:rPr>
                <w:rStyle w:val="FontStyle30"/>
              </w:rPr>
            </w:pPr>
            <w:r w:rsidRPr="006B599C">
              <w:rPr>
                <w:rStyle w:val="FontStyle30"/>
              </w:rPr>
              <w:t>17,70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43A8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19,66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4CB7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9.84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C34D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58.98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2B01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29.52</w:t>
            </w:r>
          </w:p>
        </w:tc>
      </w:tr>
      <w:tr w:rsidR="0095128F" w:rsidRPr="006B599C" w14:paraId="44B8FD78" w14:textId="77777777"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0341" w14:textId="77777777" w:rsidR="0095128F" w:rsidRPr="006B599C" w:rsidRDefault="006B599C">
            <w:pPr>
              <w:pStyle w:val="Style10"/>
              <w:widowControl/>
              <w:rPr>
                <w:rStyle w:val="FontStyle30"/>
              </w:rPr>
            </w:pPr>
            <w:r w:rsidRPr="006B599C">
              <w:rPr>
                <w:rStyle w:val="FontStyle31"/>
              </w:rPr>
              <w:t xml:space="preserve">da </w:t>
            </w:r>
            <w:proofErr w:type="gramStart"/>
            <w:r w:rsidRPr="006B599C">
              <w:rPr>
                <w:rStyle w:val="FontStyle30"/>
              </w:rPr>
              <w:t>51 ,ì</w:t>
            </w:r>
            <w:proofErr w:type="gramEnd"/>
            <w:r w:rsidRPr="006B599C">
              <w:rPr>
                <w:rStyle w:val="FontStyle30"/>
              </w:rPr>
              <w:t xml:space="preserve"> 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C6E1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23,58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7FA7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11.79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0250" w14:textId="7BF56542" w:rsidR="0095128F" w:rsidRPr="006B599C" w:rsidRDefault="008C69D2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     </w:t>
            </w:r>
            <w:r w:rsidR="006B599C" w:rsidRPr="006B599C">
              <w:rPr>
                <w:rStyle w:val="FontStyle30"/>
              </w:rPr>
              <w:t>70.74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65F8" w14:textId="77777777" w:rsidR="0095128F" w:rsidRPr="006B599C" w:rsidRDefault="006B599C">
            <w:pPr>
              <w:pStyle w:val="Style10"/>
              <w:widowControl/>
              <w:ind w:left="206"/>
              <w:rPr>
                <w:rStyle w:val="FontStyle30"/>
              </w:rPr>
            </w:pPr>
            <w:r w:rsidRPr="006B599C">
              <w:rPr>
                <w:rStyle w:val="FontStyle30"/>
              </w:rPr>
              <w:t>35.37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A9B2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29,48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D9E6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14.75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03ED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88,44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7DDA" w14:textId="77777777" w:rsidR="0095128F" w:rsidRPr="006B599C" w:rsidRDefault="006B599C">
            <w:pPr>
              <w:pStyle w:val="Style10"/>
              <w:widowControl/>
              <w:jc w:val="center"/>
              <w:rPr>
                <w:rStyle w:val="FontStyle30"/>
              </w:rPr>
            </w:pPr>
            <w:r w:rsidRPr="006B599C">
              <w:rPr>
                <w:rStyle w:val="FontStyle30"/>
              </w:rPr>
              <w:t>44.25</w:t>
            </w:r>
          </w:p>
        </w:tc>
      </w:tr>
      <w:tr w:rsidR="0095128F" w:rsidRPr="006B599C" w14:paraId="2E7F59B3" w14:textId="77777777"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C64E" w14:textId="77777777" w:rsidR="0095128F" w:rsidRPr="006B599C" w:rsidRDefault="006B599C">
            <w:pPr>
              <w:pStyle w:val="Style13"/>
              <w:widowControl/>
              <w:spacing w:line="240" w:lineRule="auto"/>
              <w:jc w:val="left"/>
              <w:rPr>
                <w:rStyle w:val="FontStyle30"/>
              </w:rPr>
            </w:pPr>
            <w:r w:rsidRPr="006B599C">
              <w:rPr>
                <w:rStyle w:val="FontStyle31"/>
              </w:rPr>
              <w:t xml:space="preserve">oltre </w:t>
            </w:r>
            <w:r w:rsidRPr="006B599C">
              <w:rPr>
                <w:rStyle w:val="FontStyle30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4C6A" w14:textId="77777777" w:rsidR="0095128F" w:rsidRPr="006B599C" w:rsidRDefault="006B599C">
            <w:pPr>
              <w:pStyle w:val="Style13"/>
              <w:widowControl/>
              <w:rPr>
                <w:rStyle w:val="FontStyle30"/>
              </w:rPr>
            </w:pPr>
            <w:r w:rsidRPr="006B599C">
              <w:rPr>
                <w:rStyle w:val="FontStyle30"/>
              </w:rPr>
              <w:t xml:space="preserve">23,58 + 9,83 </w:t>
            </w:r>
            <w:r w:rsidRPr="006B599C">
              <w:rPr>
                <w:rStyle w:val="FontStyle31"/>
              </w:rPr>
              <w:t xml:space="preserve">ogni ulteriori </w:t>
            </w:r>
            <w:r w:rsidRPr="006B599C">
              <w:rPr>
                <w:rStyle w:val="FontStyle30"/>
              </w:rPr>
              <w:t xml:space="preserve">100 </w:t>
            </w:r>
            <w:r w:rsidRPr="006B599C">
              <w:rPr>
                <w:rStyle w:val="FontStyle31"/>
              </w:rPr>
              <w:t xml:space="preserve">o frazione di </w:t>
            </w:r>
            <w:r w:rsidRPr="006B599C">
              <w:rPr>
                <w:rStyle w:val="FontStyle30"/>
              </w:rPr>
              <w:t>100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738B" w14:textId="77777777" w:rsidR="0095128F" w:rsidRPr="006B599C" w:rsidRDefault="006B599C">
            <w:pPr>
              <w:pStyle w:val="Style13"/>
              <w:widowControl/>
              <w:spacing w:line="192" w:lineRule="exact"/>
              <w:rPr>
                <w:rStyle w:val="FontStyle23"/>
              </w:rPr>
            </w:pPr>
            <w:r w:rsidRPr="006B599C">
              <w:rPr>
                <w:rStyle w:val="FontStyle31"/>
              </w:rPr>
              <w:t>11</w:t>
            </w:r>
            <w:r w:rsidRPr="006B599C">
              <w:rPr>
                <w:rStyle w:val="FontStyle30"/>
              </w:rPr>
              <w:t xml:space="preserve">,79 + 4,92 </w:t>
            </w:r>
            <w:r w:rsidRPr="006B599C">
              <w:rPr>
                <w:rStyle w:val="FontStyle31"/>
              </w:rPr>
              <w:t xml:space="preserve">ogni ulteriori </w:t>
            </w:r>
            <w:r w:rsidRPr="006B599C">
              <w:rPr>
                <w:rStyle w:val="FontStyle30"/>
              </w:rPr>
              <w:t xml:space="preserve">100 </w:t>
            </w:r>
            <w:r w:rsidRPr="006B599C">
              <w:rPr>
                <w:rStyle w:val="FontStyle31"/>
              </w:rPr>
              <w:t xml:space="preserve">o frazione di </w:t>
            </w:r>
            <w:proofErr w:type="gramStart"/>
            <w:r w:rsidRPr="006B599C">
              <w:rPr>
                <w:rStyle w:val="FontStyle23"/>
              </w:rPr>
              <w:t>|()(</w:t>
            </w:r>
            <w:proofErr w:type="gramEnd"/>
            <w:r w:rsidRPr="006B599C">
              <w:rPr>
                <w:rStyle w:val="FontStyle23"/>
              </w:rPr>
              <w:t>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9110" w14:textId="77777777" w:rsidR="0095128F" w:rsidRPr="006B599C" w:rsidRDefault="006B599C">
            <w:pPr>
              <w:pStyle w:val="Style13"/>
              <w:widowControl/>
              <w:ind w:right="58"/>
              <w:jc w:val="left"/>
              <w:rPr>
                <w:rStyle w:val="FontStyle30"/>
              </w:rPr>
            </w:pPr>
            <w:r w:rsidRPr="006B599C">
              <w:rPr>
                <w:rStyle w:val="FontStyle30"/>
              </w:rPr>
              <w:t xml:space="preserve">70,74 + 29,49 </w:t>
            </w:r>
            <w:r w:rsidRPr="006B599C">
              <w:rPr>
                <w:rStyle w:val="FontStyle31"/>
              </w:rPr>
              <w:t xml:space="preserve">ogni ulteriori </w:t>
            </w:r>
            <w:r w:rsidRPr="006B599C">
              <w:rPr>
                <w:rStyle w:val="FontStyle30"/>
              </w:rPr>
              <w:t xml:space="preserve">100 </w:t>
            </w:r>
            <w:r w:rsidRPr="006B599C">
              <w:rPr>
                <w:rStyle w:val="FontStyle31"/>
              </w:rPr>
              <w:t xml:space="preserve">o frazione di </w:t>
            </w:r>
            <w:r w:rsidRPr="006B599C">
              <w:rPr>
                <w:rStyle w:val="FontStyle30"/>
              </w:rPr>
              <w:t>100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C624" w14:textId="77777777" w:rsidR="0095128F" w:rsidRPr="006B599C" w:rsidRDefault="006B599C">
            <w:pPr>
              <w:pStyle w:val="Style13"/>
              <w:widowControl/>
              <w:ind w:right="43"/>
              <w:jc w:val="left"/>
              <w:rPr>
                <w:rStyle w:val="FontStyle30"/>
              </w:rPr>
            </w:pPr>
            <w:r w:rsidRPr="006B599C">
              <w:rPr>
                <w:rStyle w:val="FontStyle30"/>
              </w:rPr>
              <w:t xml:space="preserve">35,37 + 14,76 </w:t>
            </w:r>
            <w:r w:rsidRPr="006B599C">
              <w:rPr>
                <w:rStyle w:val="FontStyle31"/>
              </w:rPr>
              <w:t xml:space="preserve">ogni ulteriori </w:t>
            </w:r>
            <w:r w:rsidRPr="006B599C">
              <w:rPr>
                <w:rStyle w:val="FontStyle30"/>
              </w:rPr>
              <w:t xml:space="preserve">100 </w:t>
            </w:r>
            <w:r w:rsidRPr="006B599C">
              <w:rPr>
                <w:rStyle w:val="FontStyle31"/>
              </w:rPr>
              <w:t xml:space="preserve">o frazione di </w:t>
            </w:r>
            <w:r w:rsidRPr="006B599C">
              <w:rPr>
                <w:rStyle w:val="FontStyle30"/>
              </w:rPr>
              <w:t>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16D1" w14:textId="77777777" w:rsidR="0095128F" w:rsidRPr="006B599C" w:rsidRDefault="006B599C">
            <w:pPr>
              <w:pStyle w:val="Style13"/>
              <w:widowControl/>
              <w:ind w:right="10"/>
              <w:rPr>
                <w:rStyle w:val="FontStyle30"/>
              </w:rPr>
            </w:pPr>
            <w:r w:rsidRPr="006B599C">
              <w:rPr>
                <w:rStyle w:val="FontStyle30"/>
              </w:rPr>
              <w:t xml:space="preserve">29,48 + </w:t>
            </w:r>
            <w:r w:rsidRPr="006B599C">
              <w:rPr>
                <w:rStyle w:val="FontStyle31"/>
              </w:rPr>
              <w:t>11</w:t>
            </w:r>
            <w:r w:rsidRPr="006B599C">
              <w:rPr>
                <w:rStyle w:val="FontStyle30"/>
              </w:rPr>
              <w:t xml:space="preserve">,80 </w:t>
            </w:r>
            <w:r w:rsidRPr="006B599C">
              <w:rPr>
                <w:rStyle w:val="FontStyle31"/>
              </w:rPr>
              <w:t xml:space="preserve">ogni ulteriori </w:t>
            </w:r>
            <w:r w:rsidRPr="006B599C">
              <w:rPr>
                <w:rStyle w:val="FontStyle30"/>
              </w:rPr>
              <w:t xml:space="preserve">100 </w:t>
            </w:r>
            <w:r w:rsidRPr="006B599C">
              <w:rPr>
                <w:rStyle w:val="FontStyle31"/>
              </w:rPr>
              <w:t xml:space="preserve">o frazione di </w:t>
            </w:r>
            <w:r w:rsidRPr="006B599C">
              <w:rPr>
                <w:rStyle w:val="FontStyle30"/>
              </w:rPr>
              <w:t>100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0B31" w14:textId="77777777" w:rsidR="0095128F" w:rsidRPr="006B599C" w:rsidRDefault="006B599C">
            <w:pPr>
              <w:pStyle w:val="Style13"/>
              <w:widowControl/>
              <w:ind w:right="14"/>
              <w:rPr>
                <w:rStyle w:val="FontStyle30"/>
              </w:rPr>
            </w:pPr>
            <w:r w:rsidRPr="006B599C">
              <w:rPr>
                <w:rStyle w:val="FontStyle30"/>
              </w:rPr>
              <w:t xml:space="preserve">14,75 + 5,91 </w:t>
            </w:r>
            <w:r w:rsidRPr="006B599C">
              <w:rPr>
                <w:rStyle w:val="FontStyle31"/>
              </w:rPr>
              <w:t xml:space="preserve">ogni ulteriori </w:t>
            </w:r>
            <w:r w:rsidRPr="006B599C">
              <w:rPr>
                <w:rStyle w:val="FontStyle30"/>
              </w:rPr>
              <w:t xml:space="preserve">100 </w:t>
            </w:r>
            <w:r w:rsidRPr="006B599C">
              <w:rPr>
                <w:rStyle w:val="FontStyle31"/>
              </w:rPr>
              <w:t xml:space="preserve">o </w:t>
            </w:r>
            <w:r w:rsidRPr="006B599C">
              <w:rPr>
                <w:rStyle w:val="FontStyle28"/>
              </w:rPr>
              <w:t>Ira</w:t>
            </w:r>
            <w:r w:rsidRPr="006B599C">
              <w:rPr>
                <w:rStyle w:val="FontStyle31"/>
              </w:rPr>
              <w:t xml:space="preserve">/ione di </w:t>
            </w:r>
            <w:r w:rsidRPr="006B599C">
              <w:rPr>
                <w:rStyle w:val="FontStyle30"/>
              </w:rPr>
              <w:t>100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4AA4" w14:textId="77777777" w:rsidR="0095128F" w:rsidRPr="006B599C" w:rsidRDefault="006B599C">
            <w:pPr>
              <w:pStyle w:val="Style13"/>
              <w:widowControl/>
              <w:rPr>
                <w:rStyle w:val="FontStyle30"/>
              </w:rPr>
            </w:pPr>
            <w:r w:rsidRPr="006B599C">
              <w:rPr>
                <w:rStyle w:val="FontStyle30"/>
              </w:rPr>
              <w:t xml:space="preserve">88,44 + 35,40 </w:t>
            </w:r>
            <w:r w:rsidRPr="006B599C">
              <w:rPr>
                <w:rStyle w:val="FontStyle31"/>
              </w:rPr>
              <w:t xml:space="preserve">ogni ulteriori </w:t>
            </w:r>
            <w:r w:rsidRPr="006B599C">
              <w:rPr>
                <w:rStyle w:val="FontStyle30"/>
              </w:rPr>
              <w:t xml:space="preserve">100 </w:t>
            </w:r>
            <w:r w:rsidRPr="006B599C">
              <w:rPr>
                <w:rStyle w:val="FontStyle31"/>
              </w:rPr>
              <w:t xml:space="preserve">o frazione di </w:t>
            </w:r>
            <w:r w:rsidRPr="006B599C">
              <w:rPr>
                <w:rStyle w:val="FontStyle30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4860" w14:textId="77777777" w:rsidR="0095128F" w:rsidRPr="006B599C" w:rsidRDefault="006B599C">
            <w:pPr>
              <w:pStyle w:val="Style13"/>
              <w:widowControl/>
              <w:rPr>
                <w:rStyle w:val="FontStyle30"/>
              </w:rPr>
            </w:pPr>
            <w:r w:rsidRPr="006B599C">
              <w:rPr>
                <w:rStyle w:val="FontStyle30"/>
              </w:rPr>
              <w:t xml:space="preserve">44,25 + 17,73 </w:t>
            </w:r>
            <w:r w:rsidRPr="006B599C">
              <w:rPr>
                <w:rStyle w:val="FontStyle31"/>
              </w:rPr>
              <w:t xml:space="preserve">ogni ulteriori </w:t>
            </w:r>
            <w:r w:rsidRPr="006B599C">
              <w:rPr>
                <w:rStyle w:val="FontStyle30"/>
              </w:rPr>
              <w:t xml:space="preserve">100 </w:t>
            </w:r>
            <w:r w:rsidRPr="006B599C">
              <w:rPr>
                <w:rStyle w:val="FontStyle31"/>
              </w:rPr>
              <w:t xml:space="preserve">o frazione di </w:t>
            </w:r>
            <w:r w:rsidRPr="006B599C">
              <w:rPr>
                <w:rStyle w:val="FontStyle30"/>
              </w:rPr>
              <w:t>100</w:t>
            </w:r>
          </w:p>
        </w:tc>
      </w:tr>
    </w:tbl>
    <w:p w14:paraId="66A10529" w14:textId="77777777" w:rsidR="0095128F" w:rsidRDefault="0095128F">
      <w:pPr>
        <w:pStyle w:val="Style14"/>
        <w:widowControl/>
        <w:spacing w:line="240" w:lineRule="exact"/>
        <w:ind w:left="2789"/>
        <w:rPr>
          <w:sz w:val="20"/>
          <w:szCs w:val="20"/>
        </w:rPr>
      </w:pPr>
    </w:p>
    <w:p w14:paraId="6017D770" w14:textId="053F841B" w:rsidR="007D101E" w:rsidRPr="00A91D98" w:rsidRDefault="007D101E" w:rsidP="007D101E">
      <w:pPr>
        <w:pStyle w:val="Style14"/>
        <w:widowControl/>
        <w:spacing w:before="216" w:line="240" w:lineRule="auto"/>
        <w:jc w:val="left"/>
        <w:rPr>
          <w:rStyle w:val="FontStyle23"/>
          <w:b/>
          <w:bCs/>
          <w:sz w:val="32"/>
          <w:szCs w:val="32"/>
        </w:rPr>
      </w:pPr>
      <w:r w:rsidRPr="007D101E">
        <w:rPr>
          <w:rStyle w:val="FontStyle23"/>
          <w:b/>
          <w:bCs/>
          <w:sz w:val="36"/>
          <w:szCs w:val="36"/>
        </w:rPr>
        <w:t xml:space="preserve">                       </w:t>
      </w:r>
      <w:r w:rsidR="006B599C" w:rsidRPr="00A91D98">
        <w:rPr>
          <w:rStyle w:val="FontStyle23"/>
          <w:b/>
          <w:bCs/>
          <w:sz w:val="32"/>
          <w:szCs w:val="32"/>
        </w:rPr>
        <w:t>SUPPORTO DIVERSO DA QUELLO CARTACEO</w:t>
      </w:r>
    </w:p>
    <w:p w14:paraId="4177AE35" w14:textId="77777777" w:rsidR="0095128F" w:rsidRPr="00A91D98" w:rsidRDefault="0095128F">
      <w:pPr>
        <w:pStyle w:val="Style17"/>
        <w:widowControl/>
        <w:spacing w:line="240" w:lineRule="exact"/>
        <w:jc w:val="both"/>
        <w:rPr>
          <w:sz w:val="20"/>
          <w:szCs w:val="20"/>
        </w:rPr>
      </w:pPr>
    </w:p>
    <w:p w14:paraId="2762FD20" w14:textId="77777777" w:rsidR="0095128F" w:rsidRDefault="006B599C">
      <w:pPr>
        <w:pStyle w:val="Style17"/>
        <w:widowControl/>
        <w:spacing w:before="96"/>
        <w:jc w:val="both"/>
        <w:rPr>
          <w:rStyle w:val="FontStyle31"/>
        </w:rPr>
      </w:pPr>
      <w:r>
        <w:rPr>
          <w:rStyle w:val="FontStyle31"/>
        </w:rPr>
        <w:t xml:space="preserve">Per gli atti esistenti nell'archivio informatico dell'ufficio giudiziario, quando consentono di calcolare le pagine memorizzate e siano stati acquisiti su supporto informatico, previa scansione da parte del personale amministrativo (art. 4, comma 5, D.L. 193 </w:t>
      </w:r>
      <w:proofErr w:type="spellStart"/>
      <w:r>
        <w:rPr>
          <w:rStyle w:val="FontStyle31"/>
        </w:rPr>
        <w:t>conv</w:t>
      </w:r>
      <w:proofErr w:type="spellEnd"/>
      <w:r>
        <w:rPr>
          <w:rStyle w:val="FontStyle31"/>
        </w:rPr>
        <w:t>. con L. n. 24 del 2010 - Cons. Stato n. 4408 del 21 settembre 2015)</w:t>
      </w:r>
    </w:p>
    <w:p w14:paraId="1B956E3F" w14:textId="77777777" w:rsidR="0095128F" w:rsidRDefault="0095128F">
      <w:pPr>
        <w:widowControl/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8"/>
        <w:gridCol w:w="2198"/>
        <w:gridCol w:w="2165"/>
        <w:gridCol w:w="2424"/>
        <w:gridCol w:w="2434"/>
      </w:tblGrid>
      <w:tr w:rsidR="0095128F" w:rsidRPr="006B599C" w14:paraId="61F5BE2E" w14:textId="77777777">
        <w:tc>
          <w:tcPr>
            <w:tcW w:w="10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B33483" w14:textId="77777777" w:rsidR="0095128F" w:rsidRPr="006B599C" w:rsidRDefault="006B599C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Pagine</w:t>
            </w: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6652" w14:textId="77777777" w:rsidR="0095128F" w:rsidRPr="006B599C" w:rsidRDefault="006B599C">
            <w:pPr>
              <w:pStyle w:val="Style3"/>
              <w:widowControl/>
              <w:spacing w:line="240" w:lineRule="auto"/>
              <w:ind w:left="710"/>
              <w:rPr>
                <w:rStyle w:val="FontStyle23"/>
              </w:rPr>
            </w:pPr>
            <w:r w:rsidRPr="006B599C">
              <w:rPr>
                <w:rStyle w:val="FontStyle23"/>
              </w:rPr>
              <w:t>senza certificazione di conformità</w:t>
            </w:r>
          </w:p>
        </w:tc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44BC" w14:textId="77777777" w:rsidR="0095128F" w:rsidRPr="006B599C" w:rsidRDefault="006B599C">
            <w:pPr>
              <w:pStyle w:val="Style3"/>
              <w:widowControl/>
              <w:spacing w:line="240" w:lineRule="auto"/>
              <w:ind w:left="1944"/>
              <w:rPr>
                <w:rStyle w:val="FontStyle23"/>
              </w:rPr>
            </w:pPr>
            <w:r w:rsidRPr="006B599C">
              <w:rPr>
                <w:rStyle w:val="FontStyle23"/>
              </w:rPr>
              <w:t>autentica</w:t>
            </w:r>
          </w:p>
        </w:tc>
      </w:tr>
      <w:tr w:rsidR="0095128F" w:rsidRPr="006B599C" w14:paraId="2E39A34B" w14:textId="77777777">
        <w:tc>
          <w:tcPr>
            <w:tcW w:w="10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DB68" w14:textId="77777777" w:rsidR="0095128F" w:rsidRPr="006B599C" w:rsidRDefault="0095128F">
            <w:pPr>
              <w:widowControl/>
              <w:rPr>
                <w:rStyle w:val="FontStyle23"/>
              </w:rPr>
            </w:pPr>
          </w:p>
          <w:p w14:paraId="7C26DF72" w14:textId="77777777" w:rsidR="0095128F" w:rsidRPr="006B599C" w:rsidRDefault="0095128F">
            <w:pPr>
              <w:widowControl/>
              <w:rPr>
                <w:rStyle w:val="FontStyle23"/>
              </w:rPr>
            </w:pPr>
          </w:p>
        </w:tc>
        <w:tc>
          <w:tcPr>
            <w:tcW w:w="4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213B" w14:textId="292F7336" w:rsidR="0095128F" w:rsidRPr="006B599C" w:rsidRDefault="006B599C" w:rsidP="00A77663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art. 267 - tabella 6 TUSG</w:t>
            </w:r>
            <w:r w:rsidR="00A77663">
              <w:rPr>
                <w:rStyle w:val="FontStyle31"/>
              </w:rPr>
              <w:t xml:space="preserve">                                     GDP</w:t>
            </w:r>
          </w:p>
          <w:p w14:paraId="7BA2C858" w14:textId="1C63B65C" w:rsidR="0095128F" w:rsidRPr="006B599C" w:rsidRDefault="0095128F">
            <w:pPr>
              <w:pStyle w:val="Style13"/>
              <w:widowControl/>
              <w:spacing w:line="240" w:lineRule="auto"/>
              <w:ind w:left="1205"/>
              <w:jc w:val="left"/>
              <w:rPr>
                <w:rStyle w:val="FontStyle31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D82C" w14:textId="17E62CCD" w:rsidR="0095128F" w:rsidRPr="006B599C" w:rsidRDefault="006B599C" w:rsidP="00A77663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art. 268   tabella 7 l'USG</w:t>
            </w:r>
            <w:r w:rsidR="00A77663">
              <w:rPr>
                <w:rStyle w:val="FontStyle31"/>
              </w:rPr>
              <w:t xml:space="preserve">                                               GDP</w:t>
            </w:r>
          </w:p>
          <w:p w14:paraId="4F2DE1BB" w14:textId="3857B5CC" w:rsidR="0095128F" w:rsidRPr="006B599C" w:rsidRDefault="0095128F">
            <w:pPr>
              <w:pStyle w:val="Style13"/>
              <w:widowControl/>
              <w:spacing w:line="240" w:lineRule="auto"/>
              <w:ind w:left="1440"/>
              <w:jc w:val="left"/>
              <w:rPr>
                <w:rStyle w:val="FontStyle31"/>
              </w:rPr>
            </w:pPr>
          </w:p>
        </w:tc>
      </w:tr>
      <w:tr w:rsidR="0095128F" w:rsidRPr="006B599C" w14:paraId="7C05EEE8" w14:textId="77777777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3E59" w14:textId="77777777" w:rsidR="0095128F" w:rsidRPr="006B599C" w:rsidRDefault="006B599C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da 1 a 4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CED2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0,98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3D1B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0,49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2786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7,86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1D0A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3,94</w:t>
            </w:r>
          </w:p>
        </w:tc>
      </w:tr>
      <w:tr w:rsidR="0095128F" w:rsidRPr="006B599C" w14:paraId="74BA0FB3" w14:textId="77777777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382A" w14:textId="77777777" w:rsidR="0095128F" w:rsidRPr="006B599C" w:rsidRDefault="006B599C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da 5 a 10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5CBA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1,97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319F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0.90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89BC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9,18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DD7F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4,60</w:t>
            </w:r>
          </w:p>
        </w:tc>
      </w:tr>
      <w:tr w:rsidR="0095128F" w:rsidRPr="006B599C" w14:paraId="6C8EE82D" w14:textId="77777777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3992" w14:textId="77777777" w:rsidR="0095128F" w:rsidRPr="006B599C" w:rsidRDefault="006B599C">
            <w:pPr>
              <w:pStyle w:val="Style13"/>
              <w:widowControl/>
              <w:spacing w:line="240" w:lineRule="auto"/>
              <w:jc w:val="left"/>
              <w:rPr>
                <w:rStyle w:val="FontStyle28"/>
              </w:rPr>
            </w:pPr>
            <w:r w:rsidRPr="006B599C">
              <w:rPr>
                <w:rStyle w:val="FontStyle31"/>
              </w:rPr>
              <w:t xml:space="preserve">da 11 a </w:t>
            </w:r>
            <w:r w:rsidRPr="006B599C">
              <w:rPr>
                <w:rStyle w:val="FontStyle28"/>
              </w:rPr>
              <w:t>20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4D1D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3,92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186C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1,96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9445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10,47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D4E9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5,24</w:t>
            </w:r>
          </w:p>
        </w:tc>
      </w:tr>
      <w:tr w:rsidR="0095128F" w:rsidRPr="006B599C" w14:paraId="26FFCC0F" w14:textId="77777777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DF804" w14:textId="77777777" w:rsidR="0095128F" w:rsidRPr="006B599C" w:rsidRDefault="006B599C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da 21 a 50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A0F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7,86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6BAB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3,93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26E9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13,10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7D6F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6,56</w:t>
            </w:r>
          </w:p>
        </w:tc>
      </w:tr>
      <w:tr w:rsidR="0095128F" w:rsidRPr="006B599C" w14:paraId="36689D0D" w14:textId="77777777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2B40" w14:textId="77777777" w:rsidR="0095128F" w:rsidRPr="006B599C" w:rsidRDefault="006B599C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da 51 a 100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FAE2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15,72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98A1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7,86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1AE1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19.65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DAAB" w14:textId="77777777" w:rsidR="0095128F" w:rsidRPr="006B599C" w:rsidRDefault="006B599C">
            <w:pPr>
              <w:pStyle w:val="Style13"/>
              <w:widowControl/>
              <w:spacing w:line="240" w:lineRule="auto"/>
              <w:rPr>
                <w:rStyle w:val="FontStyle31"/>
              </w:rPr>
            </w:pPr>
            <w:r w:rsidRPr="006B599C">
              <w:rPr>
                <w:rStyle w:val="FontStyle31"/>
              </w:rPr>
              <w:t>9,83</w:t>
            </w:r>
          </w:p>
        </w:tc>
      </w:tr>
      <w:tr w:rsidR="0095128F" w:rsidRPr="006B599C" w14:paraId="2611DE6F" w14:textId="77777777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D346" w14:textId="77777777" w:rsidR="0095128F" w:rsidRPr="006B599C" w:rsidRDefault="006B599C">
            <w:pPr>
              <w:pStyle w:val="Style13"/>
              <w:widowControl/>
              <w:spacing w:line="240" w:lineRule="auto"/>
              <w:jc w:val="left"/>
              <w:rPr>
                <w:rStyle w:val="FontStyle31"/>
              </w:rPr>
            </w:pPr>
            <w:r w:rsidRPr="006B599C">
              <w:rPr>
                <w:rStyle w:val="FontStyle31"/>
              </w:rPr>
              <w:t>oltre 100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1AF8" w14:textId="77777777" w:rsidR="0095128F" w:rsidRPr="006B599C" w:rsidRDefault="006B599C">
            <w:pPr>
              <w:pStyle w:val="Style13"/>
              <w:widowControl/>
              <w:rPr>
                <w:rStyle w:val="FontStyle28"/>
              </w:rPr>
            </w:pPr>
            <w:r w:rsidRPr="006B599C">
              <w:rPr>
                <w:rStyle w:val="FontStyle31"/>
              </w:rPr>
              <w:t xml:space="preserve">15,72 + 6,55 ogni ulteriori 100 o frazione di </w:t>
            </w:r>
            <w:r w:rsidRPr="006B599C">
              <w:rPr>
                <w:rStyle w:val="FontStyle28"/>
              </w:rPr>
              <w:t>100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5D34" w14:textId="77777777" w:rsidR="0095128F" w:rsidRPr="006B599C" w:rsidRDefault="006B599C">
            <w:pPr>
              <w:pStyle w:val="Style13"/>
              <w:widowControl/>
              <w:spacing w:line="206" w:lineRule="exact"/>
              <w:rPr>
                <w:rStyle w:val="FontStyle31"/>
              </w:rPr>
            </w:pPr>
            <w:r w:rsidRPr="006B599C">
              <w:rPr>
                <w:rStyle w:val="FontStyle31"/>
              </w:rPr>
              <w:t>7.86 + 3,28 ogni ulteriori 100 o frazione di 100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8E2C" w14:textId="77777777" w:rsidR="0095128F" w:rsidRPr="006B599C" w:rsidRDefault="006B599C">
            <w:pPr>
              <w:pStyle w:val="Style13"/>
              <w:widowControl/>
              <w:spacing w:line="202" w:lineRule="exact"/>
              <w:rPr>
                <w:rStyle w:val="FontStyle31"/>
              </w:rPr>
            </w:pPr>
            <w:r w:rsidRPr="006B599C">
              <w:rPr>
                <w:rStyle w:val="FontStyle31"/>
              </w:rPr>
              <w:t>19,65 + 7,86 ogni ulteriori 100 o frazione di 100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189B" w14:textId="77777777" w:rsidR="0095128F" w:rsidRPr="006B599C" w:rsidRDefault="006B599C">
            <w:pPr>
              <w:pStyle w:val="Style13"/>
              <w:widowControl/>
              <w:spacing w:line="206" w:lineRule="exact"/>
              <w:rPr>
                <w:rStyle w:val="FontStyle31"/>
              </w:rPr>
            </w:pPr>
            <w:r w:rsidRPr="006B599C">
              <w:rPr>
                <w:rStyle w:val="FontStyle31"/>
              </w:rPr>
              <w:t>9,83 + 3,94 ogni ulteriori 100 o frazione di 100</w:t>
            </w:r>
          </w:p>
        </w:tc>
      </w:tr>
    </w:tbl>
    <w:p w14:paraId="7367E85D" w14:textId="77777777" w:rsidR="007D101E" w:rsidRDefault="007D101E" w:rsidP="007D101E">
      <w:pPr>
        <w:pStyle w:val="Style13"/>
        <w:widowControl/>
        <w:spacing w:line="240" w:lineRule="auto"/>
        <w:ind w:left="1925"/>
        <w:jc w:val="left"/>
      </w:pPr>
    </w:p>
    <w:p w14:paraId="5B6A3813" w14:textId="77777777" w:rsidR="007D101E" w:rsidRPr="00A91D98" w:rsidRDefault="007D101E" w:rsidP="007D101E">
      <w:pPr>
        <w:pStyle w:val="Style13"/>
        <w:widowControl/>
        <w:spacing w:line="240" w:lineRule="auto"/>
        <w:ind w:left="1925"/>
        <w:jc w:val="left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9"/>
      </w:tblGrid>
      <w:tr w:rsidR="007D101E" w:rsidRPr="007D101E" w14:paraId="7D52BECB" w14:textId="77777777" w:rsidTr="00A91D98">
        <w:trPr>
          <w:jc w:val="center"/>
        </w:trPr>
        <w:tc>
          <w:tcPr>
            <w:tcW w:w="10379" w:type="dxa"/>
          </w:tcPr>
          <w:p w14:paraId="6800AF52" w14:textId="77777777" w:rsidR="007D101E" w:rsidRPr="007D101E" w:rsidRDefault="007D101E" w:rsidP="00C920CA">
            <w:pPr>
              <w:pStyle w:val="Style13"/>
              <w:widowControl/>
              <w:spacing w:line="240" w:lineRule="auto"/>
              <w:jc w:val="both"/>
              <w:rPr>
                <w:rStyle w:val="FontStyle31"/>
              </w:rPr>
            </w:pPr>
            <w:r w:rsidRPr="007D101E">
              <w:t xml:space="preserve">per la riproduzione di file in formato digitale, compresi file audio/video presenti nel fascicolo (contenuti ab origine su dispositivi informatici come chiavette USB, CD, DVD o presenti su TIAP limitatamente al settore intercettazioni), </w:t>
            </w:r>
            <w:r>
              <w:rPr>
                <w:b/>
                <w:bCs/>
                <w:sz w:val="32"/>
                <w:szCs w:val="32"/>
              </w:rPr>
              <w:t>si applica il diritto forfettizzato di € 25,00</w:t>
            </w:r>
            <w:r w:rsidRPr="007D101E">
              <w:t xml:space="preserve"> </w:t>
            </w:r>
            <w:r>
              <w:rPr>
                <w:b/>
                <w:bCs/>
                <w:sz w:val="32"/>
                <w:szCs w:val="32"/>
              </w:rPr>
              <w:t>per ciascun supporto fornito dal richiedente</w:t>
            </w:r>
            <w:r w:rsidRPr="007D101E">
              <w:t>, come previsto dall'allegato n. 8 DPR n. 115/02 (come sostituito dalla legge n. 207/24)</w:t>
            </w:r>
          </w:p>
        </w:tc>
      </w:tr>
    </w:tbl>
    <w:p w14:paraId="0B722961" w14:textId="77777777" w:rsidR="007D101E" w:rsidRDefault="007D101E" w:rsidP="00A91D98">
      <w:pPr>
        <w:pStyle w:val="Style16"/>
        <w:widowControl/>
        <w:spacing w:line="240" w:lineRule="exact"/>
        <w:jc w:val="both"/>
        <w:rPr>
          <w:sz w:val="20"/>
          <w:szCs w:val="20"/>
        </w:rPr>
      </w:pPr>
    </w:p>
    <w:sectPr w:rsidR="007D101E">
      <w:pgSz w:w="11905" w:h="16837"/>
      <w:pgMar w:top="1753" w:right="833" w:bottom="1440" w:left="8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2BC9" w14:textId="77777777" w:rsidR="00B45FA7" w:rsidRDefault="00B45FA7">
      <w:r>
        <w:separator/>
      </w:r>
    </w:p>
  </w:endnote>
  <w:endnote w:type="continuationSeparator" w:id="0">
    <w:p w14:paraId="7539A371" w14:textId="77777777" w:rsidR="00B45FA7" w:rsidRDefault="00B4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D3FA" w14:textId="77777777" w:rsidR="00B45FA7" w:rsidRDefault="00B45FA7">
      <w:r>
        <w:separator/>
      </w:r>
    </w:p>
  </w:footnote>
  <w:footnote w:type="continuationSeparator" w:id="0">
    <w:p w14:paraId="58030040" w14:textId="77777777" w:rsidR="00B45FA7" w:rsidRDefault="00B4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7259" w14:textId="696F8A10" w:rsidR="004E4B5F" w:rsidRDefault="008F464A" w:rsidP="00BF5D5D">
    <w:pPr>
      <w:pStyle w:val="Intestazione"/>
      <w:ind w:firstLine="4320"/>
    </w:pPr>
    <w:r>
      <w:pict w14:anchorId="69766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55.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4F998"/>
    <w:lvl w:ilvl="0">
      <w:numFmt w:val="bullet"/>
      <w:lvlText w:val="*"/>
      <w:lvlJc w:val="left"/>
    </w:lvl>
  </w:abstractNum>
  <w:num w:numId="1" w16cid:durableId="708916664">
    <w:abstractNumId w:val="0"/>
    <w:lvlOverride w:ilvl="0">
      <w:lvl w:ilvl="0">
        <w:start w:val="65535"/>
        <w:numFmt w:val="bullet"/>
        <w:lvlText w:val="□"/>
        <w:legacy w:legacy="1" w:legacySpace="0" w:legacyIndent="168"/>
        <w:lvlJc w:val="left"/>
        <w:rPr>
          <w:rFonts w:ascii="Calibri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58F"/>
    <w:rsid w:val="00021376"/>
    <w:rsid w:val="00023EAF"/>
    <w:rsid w:val="000771C2"/>
    <w:rsid w:val="00094405"/>
    <w:rsid w:val="000A3958"/>
    <w:rsid w:val="000B1E98"/>
    <w:rsid w:val="000B2712"/>
    <w:rsid w:val="000B6177"/>
    <w:rsid w:val="00106B2E"/>
    <w:rsid w:val="001227B4"/>
    <w:rsid w:val="001B038F"/>
    <w:rsid w:val="001C7F7A"/>
    <w:rsid w:val="001E5C62"/>
    <w:rsid w:val="002413CF"/>
    <w:rsid w:val="00282480"/>
    <w:rsid w:val="002B6123"/>
    <w:rsid w:val="002D6CAE"/>
    <w:rsid w:val="0031742C"/>
    <w:rsid w:val="00357144"/>
    <w:rsid w:val="0036770D"/>
    <w:rsid w:val="003D4757"/>
    <w:rsid w:val="00423193"/>
    <w:rsid w:val="00456F57"/>
    <w:rsid w:val="0048658F"/>
    <w:rsid w:val="0049066B"/>
    <w:rsid w:val="00493C2D"/>
    <w:rsid w:val="004B549E"/>
    <w:rsid w:val="004E211F"/>
    <w:rsid w:val="004E4B5F"/>
    <w:rsid w:val="00521667"/>
    <w:rsid w:val="005A3ED1"/>
    <w:rsid w:val="005B2FB7"/>
    <w:rsid w:val="005F2499"/>
    <w:rsid w:val="006627DC"/>
    <w:rsid w:val="006932AF"/>
    <w:rsid w:val="006B599C"/>
    <w:rsid w:val="00735946"/>
    <w:rsid w:val="0073607C"/>
    <w:rsid w:val="007929C0"/>
    <w:rsid w:val="007D101E"/>
    <w:rsid w:val="007F4515"/>
    <w:rsid w:val="00807733"/>
    <w:rsid w:val="008734E8"/>
    <w:rsid w:val="008B45CC"/>
    <w:rsid w:val="008C69D2"/>
    <w:rsid w:val="008F464A"/>
    <w:rsid w:val="0095128F"/>
    <w:rsid w:val="009722D3"/>
    <w:rsid w:val="009B3526"/>
    <w:rsid w:val="009C1341"/>
    <w:rsid w:val="009D2202"/>
    <w:rsid w:val="00A0449F"/>
    <w:rsid w:val="00A320E9"/>
    <w:rsid w:val="00A44251"/>
    <w:rsid w:val="00A77663"/>
    <w:rsid w:val="00A91D98"/>
    <w:rsid w:val="00B45FA7"/>
    <w:rsid w:val="00BA720A"/>
    <w:rsid w:val="00BC0EA5"/>
    <w:rsid w:val="00BF5D5D"/>
    <w:rsid w:val="00C718E6"/>
    <w:rsid w:val="00C90183"/>
    <w:rsid w:val="00C920CA"/>
    <w:rsid w:val="00CA47C7"/>
    <w:rsid w:val="00D20B81"/>
    <w:rsid w:val="00DF17D7"/>
    <w:rsid w:val="00E310CB"/>
    <w:rsid w:val="00E34C70"/>
    <w:rsid w:val="00EA33F1"/>
    <w:rsid w:val="00EC1173"/>
    <w:rsid w:val="00EC4645"/>
    <w:rsid w:val="00ED4BB7"/>
    <w:rsid w:val="00ED7663"/>
    <w:rsid w:val="00EF7AA3"/>
    <w:rsid w:val="00F15506"/>
    <w:rsid w:val="00F319C3"/>
    <w:rsid w:val="00F3560E"/>
    <w:rsid w:val="00FA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B5C597"/>
  <w14:defaultImageDpi w14:val="0"/>
  <w15:docId w15:val="{4E3E7107-D895-429C-A09F-2DB0CD83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</w:style>
  <w:style w:type="paragraph" w:customStyle="1" w:styleId="Style2">
    <w:name w:val="Style2"/>
    <w:basedOn w:val="Normale"/>
    <w:uiPriority w:val="99"/>
    <w:pPr>
      <w:spacing w:line="787" w:lineRule="exact"/>
    </w:pPr>
  </w:style>
  <w:style w:type="paragraph" w:customStyle="1" w:styleId="Style3">
    <w:name w:val="Style3"/>
    <w:basedOn w:val="Normale"/>
    <w:uiPriority w:val="99"/>
    <w:pPr>
      <w:spacing w:line="259" w:lineRule="exact"/>
    </w:pPr>
  </w:style>
  <w:style w:type="paragraph" w:customStyle="1" w:styleId="Style4">
    <w:name w:val="Style4"/>
    <w:basedOn w:val="Normale"/>
    <w:uiPriority w:val="99"/>
  </w:style>
  <w:style w:type="paragraph" w:customStyle="1" w:styleId="Style5">
    <w:name w:val="Style5"/>
    <w:basedOn w:val="Normale"/>
    <w:uiPriority w:val="99"/>
    <w:pPr>
      <w:spacing w:line="259" w:lineRule="exact"/>
    </w:pPr>
  </w:style>
  <w:style w:type="paragraph" w:customStyle="1" w:styleId="Style6">
    <w:name w:val="Style6"/>
    <w:basedOn w:val="Normale"/>
    <w:uiPriority w:val="99"/>
  </w:style>
  <w:style w:type="paragraph" w:customStyle="1" w:styleId="Style7">
    <w:name w:val="Style7"/>
    <w:basedOn w:val="Normale"/>
    <w:uiPriority w:val="99"/>
  </w:style>
  <w:style w:type="paragraph" w:customStyle="1" w:styleId="Style8">
    <w:name w:val="Style8"/>
    <w:basedOn w:val="Normale"/>
    <w:uiPriority w:val="99"/>
  </w:style>
  <w:style w:type="paragraph" w:customStyle="1" w:styleId="Style9">
    <w:name w:val="Style9"/>
    <w:basedOn w:val="Normale"/>
    <w:uiPriority w:val="99"/>
  </w:style>
  <w:style w:type="paragraph" w:customStyle="1" w:styleId="Style10">
    <w:name w:val="Style10"/>
    <w:basedOn w:val="Normale"/>
    <w:uiPriority w:val="99"/>
  </w:style>
  <w:style w:type="paragraph" w:customStyle="1" w:styleId="Style11">
    <w:name w:val="Style11"/>
    <w:basedOn w:val="Normale"/>
    <w:uiPriority w:val="99"/>
  </w:style>
  <w:style w:type="paragraph" w:customStyle="1" w:styleId="Style12">
    <w:name w:val="Style12"/>
    <w:basedOn w:val="Normale"/>
    <w:uiPriority w:val="99"/>
  </w:style>
  <w:style w:type="paragraph" w:customStyle="1" w:styleId="Style13">
    <w:name w:val="Style13"/>
    <w:basedOn w:val="Normale"/>
    <w:uiPriority w:val="99"/>
    <w:pPr>
      <w:spacing w:line="197" w:lineRule="exact"/>
      <w:jc w:val="center"/>
    </w:pPr>
  </w:style>
  <w:style w:type="paragraph" w:customStyle="1" w:styleId="Style14">
    <w:name w:val="Style14"/>
    <w:basedOn w:val="Normale"/>
    <w:uiPriority w:val="99"/>
    <w:pPr>
      <w:spacing w:line="490" w:lineRule="exact"/>
      <w:jc w:val="both"/>
    </w:pPr>
  </w:style>
  <w:style w:type="paragraph" w:customStyle="1" w:styleId="Style15">
    <w:name w:val="Style15"/>
    <w:basedOn w:val="Normale"/>
    <w:uiPriority w:val="99"/>
  </w:style>
  <w:style w:type="paragraph" w:customStyle="1" w:styleId="Style16">
    <w:name w:val="Style16"/>
    <w:basedOn w:val="Normale"/>
    <w:uiPriority w:val="99"/>
  </w:style>
  <w:style w:type="paragraph" w:customStyle="1" w:styleId="Style17">
    <w:name w:val="Style17"/>
    <w:basedOn w:val="Normale"/>
    <w:uiPriority w:val="99"/>
    <w:pPr>
      <w:spacing w:line="216" w:lineRule="exact"/>
    </w:pPr>
  </w:style>
  <w:style w:type="paragraph" w:customStyle="1" w:styleId="Style18">
    <w:name w:val="Style18"/>
    <w:basedOn w:val="Normale"/>
    <w:uiPriority w:val="99"/>
  </w:style>
  <w:style w:type="paragraph" w:customStyle="1" w:styleId="Style19">
    <w:name w:val="Style19"/>
    <w:basedOn w:val="Normale"/>
    <w:uiPriority w:val="99"/>
  </w:style>
  <w:style w:type="paragraph" w:customStyle="1" w:styleId="Style20">
    <w:name w:val="Style20"/>
    <w:basedOn w:val="Normale"/>
    <w:uiPriority w:val="99"/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23">
    <w:name w:val="Font Style23"/>
    <w:uiPriority w:val="99"/>
    <w:rPr>
      <w:rFonts w:ascii="Calibri" w:hAnsi="Calibri" w:cs="Calibri"/>
      <w:sz w:val="18"/>
      <w:szCs w:val="18"/>
    </w:rPr>
  </w:style>
  <w:style w:type="character" w:customStyle="1" w:styleId="FontStyle24">
    <w:name w:val="Font Style24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8">
    <w:name w:val="Font Style28"/>
    <w:uiPriority w:val="99"/>
    <w:rPr>
      <w:rFonts w:ascii="Calibri" w:hAnsi="Calibri" w:cs="Calibri"/>
      <w:sz w:val="16"/>
      <w:szCs w:val="16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pacing w:val="10"/>
      <w:sz w:val="8"/>
      <w:szCs w:val="8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smallCaps/>
      <w:sz w:val="16"/>
      <w:szCs w:val="16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uiPriority w:val="99"/>
    <w:rPr>
      <w:color w:val="0066CC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4B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E4B5F"/>
    <w:rPr>
      <w:rFonts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B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E4B5F"/>
    <w:rPr>
      <w:rFonts w:hAnsi="Times New Roman"/>
      <w:sz w:val="24"/>
      <w:szCs w:val="24"/>
    </w:rPr>
  </w:style>
  <w:style w:type="table" w:styleId="Grigliatabella">
    <w:name w:val="Table Grid"/>
    <w:basedOn w:val="Tabellanormale"/>
    <w:uiPriority w:val="39"/>
    <w:rsid w:val="007D1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613D-AF36-4358-9734-9847FD14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Luchetti</dc:creator>
  <cp:keywords/>
  <dc:description/>
  <cp:lastModifiedBy>Raffaella Camaleonte</cp:lastModifiedBy>
  <cp:revision>56</cp:revision>
  <cp:lastPrinted>2025-09-05T11:03:00Z</cp:lastPrinted>
  <dcterms:created xsi:type="dcterms:W3CDTF">2021-11-12T17:36:00Z</dcterms:created>
  <dcterms:modified xsi:type="dcterms:W3CDTF">2025-10-24T11:38:00Z</dcterms:modified>
</cp:coreProperties>
</file>